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720B7" w14:textId="77777777" w:rsidR="00580316" w:rsidRPr="00487D0E" w:rsidRDefault="009410D0" w:rsidP="00580316">
      <w:pPr>
        <w:pStyle w:val="Heading1"/>
        <w:jc w:val="center"/>
        <w:rPr>
          <w:rFonts w:ascii="Times New Roman" w:hAnsi="Times New Roman"/>
          <w:smallCaps/>
          <w:szCs w:val="22"/>
        </w:rPr>
      </w:pPr>
      <w:bookmarkStart w:id="0" w:name="_Toc31781633"/>
      <w:bookmarkStart w:id="1" w:name="_Toc31781864"/>
      <w:r w:rsidRPr="00487D0E">
        <w:rPr>
          <w:rFonts w:ascii="Times New Roman" w:hAnsi="Times New Roman"/>
          <w:szCs w:val="22"/>
          <w:lang w:val="sq-AL" w:eastAsia="en-GB"/>
        </w:rPr>
        <w:t xml:space="preserve"> </w:t>
      </w:r>
      <w:r w:rsidR="00580316" w:rsidRPr="00487D0E">
        <w:rPr>
          <w:rFonts w:ascii="Times New Roman" w:hAnsi="Times New Roman"/>
          <w:smallCaps/>
          <w:szCs w:val="22"/>
        </w:rPr>
        <w:t>Request for Expressions of Interest</w:t>
      </w:r>
    </w:p>
    <w:p w14:paraId="122EDE01" w14:textId="77777777" w:rsidR="00CD5B99" w:rsidRPr="00487D0E" w:rsidRDefault="00CD5B99" w:rsidP="00A357CD">
      <w:pPr>
        <w:pStyle w:val="Heading1"/>
        <w:ind w:right="12"/>
        <w:jc w:val="center"/>
        <w:rPr>
          <w:rFonts w:ascii="Times New Roman" w:hAnsi="Times New Roman"/>
          <w:szCs w:val="22"/>
        </w:rPr>
      </w:pPr>
      <w:r w:rsidRPr="00487D0E">
        <w:rPr>
          <w:rFonts w:ascii="Times New Roman" w:hAnsi="Times New Roman"/>
          <w:szCs w:val="22"/>
        </w:rPr>
        <w:t>Consult</w:t>
      </w:r>
      <w:r w:rsidR="00580316" w:rsidRPr="00487D0E">
        <w:rPr>
          <w:rFonts w:ascii="Times New Roman" w:hAnsi="Times New Roman"/>
          <w:szCs w:val="22"/>
        </w:rPr>
        <w:t>ing</w:t>
      </w:r>
      <w:r w:rsidRPr="00487D0E">
        <w:rPr>
          <w:rFonts w:ascii="Times New Roman" w:hAnsi="Times New Roman"/>
          <w:szCs w:val="22"/>
        </w:rPr>
        <w:t xml:space="preserve"> Services</w:t>
      </w:r>
      <w:bookmarkEnd w:id="0"/>
      <w:bookmarkEnd w:id="1"/>
      <w:r w:rsidR="0012520E" w:rsidRPr="00487D0E">
        <w:rPr>
          <w:rFonts w:ascii="Times New Roman" w:hAnsi="Times New Roman"/>
          <w:szCs w:val="22"/>
        </w:rPr>
        <w:t xml:space="preserve"> – Firms Selection</w:t>
      </w:r>
    </w:p>
    <w:p w14:paraId="2B0797D1" w14:textId="77777777" w:rsidR="00A357CD" w:rsidRPr="00487D0E" w:rsidRDefault="00A357CD" w:rsidP="00A357CD">
      <w:pPr>
        <w:rPr>
          <w:lang w:eastAsia="en-US"/>
        </w:rPr>
      </w:pPr>
    </w:p>
    <w:p w14:paraId="5D580364" w14:textId="77777777" w:rsidR="00B334F5" w:rsidRPr="00487D0E" w:rsidRDefault="0042001E" w:rsidP="00675747">
      <w:pPr>
        <w:jc w:val="both"/>
        <w:rPr>
          <w:b/>
        </w:rPr>
      </w:pPr>
      <w:r w:rsidRPr="00487D0E">
        <w:rPr>
          <w:b/>
        </w:rPr>
        <w:t>Implementing</w:t>
      </w:r>
      <w:r w:rsidR="00B334F5" w:rsidRPr="00487D0E">
        <w:rPr>
          <w:b/>
        </w:rPr>
        <w:t xml:space="preserve"> Agency: </w:t>
      </w:r>
      <w:r w:rsidR="005B3C5F" w:rsidRPr="00487D0E">
        <w:rPr>
          <w:b/>
          <w:color w:val="000000"/>
        </w:rPr>
        <w:t>Ministry of Transport and Communication</w:t>
      </w:r>
      <w:r w:rsidR="00764E63" w:rsidRPr="00487D0E">
        <w:rPr>
          <w:b/>
          <w:color w:val="000000"/>
        </w:rPr>
        <w:t>s</w:t>
      </w:r>
    </w:p>
    <w:p w14:paraId="148704B3" w14:textId="77777777" w:rsidR="00580316" w:rsidRPr="00487D0E" w:rsidRDefault="00580316" w:rsidP="00675747">
      <w:pPr>
        <w:jc w:val="both"/>
        <w:rPr>
          <w:b/>
          <w:color w:val="000000"/>
        </w:rPr>
      </w:pPr>
      <w:r w:rsidRPr="00487D0E">
        <w:rPr>
          <w:b/>
          <w:color w:val="000000"/>
        </w:rPr>
        <w:t xml:space="preserve">Country: </w:t>
      </w:r>
      <w:r w:rsidR="005B3C5F" w:rsidRPr="00487D0E">
        <w:rPr>
          <w:b/>
          <w:color w:val="000000"/>
        </w:rPr>
        <w:t>Republic of North Macedonia</w:t>
      </w:r>
    </w:p>
    <w:p w14:paraId="1ACBF3B0" w14:textId="77777777" w:rsidR="002E31AA" w:rsidRPr="00487D0E" w:rsidRDefault="002E31AA" w:rsidP="00675747">
      <w:pPr>
        <w:jc w:val="both"/>
        <w:rPr>
          <w:b/>
          <w:iCs/>
          <w:color w:val="000000"/>
        </w:rPr>
      </w:pPr>
      <w:r w:rsidRPr="00487D0E">
        <w:rPr>
          <w:b/>
          <w:color w:val="000000"/>
        </w:rPr>
        <w:t>Project:</w:t>
      </w:r>
      <w:r w:rsidRPr="00487D0E">
        <w:rPr>
          <w:b/>
          <w:bCs/>
          <w:iCs/>
          <w:color w:val="000000"/>
        </w:rPr>
        <w:t xml:space="preserve"> </w:t>
      </w:r>
      <w:r w:rsidR="004B6607" w:rsidRPr="00487D0E">
        <w:rPr>
          <w:b/>
        </w:rPr>
        <w:t xml:space="preserve">Western Balkans Trade and Transport Facilitation Project </w:t>
      </w:r>
      <w:r w:rsidR="00C841EB" w:rsidRPr="00487D0E">
        <w:rPr>
          <w:b/>
          <w:color w:val="000000"/>
        </w:rPr>
        <w:t xml:space="preserve">- </w:t>
      </w:r>
      <w:r w:rsidR="004B6607" w:rsidRPr="00487D0E">
        <w:rPr>
          <w:b/>
          <w:color w:val="000000"/>
        </w:rPr>
        <w:t>P162043</w:t>
      </w:r>
    </w:p>
    <w:p w14:paraId="1D50644E" w14:textId="77777777" w:rsidR="003B197C" w:rsidRPr="00487D0E" w:rsidRDefault="003B197C" w:rsidP="00675747">
      <w:pPr>
        <w:jc w:val="both"/>
        <w:rPr>
          <w:b/>
        </w:rPr>
      </w:pPr>
      <w:r w:rsidRPr="00487D0E">
        <w:rPr>
          <w:b/>
        </w:rPr>
        <w:t xml:space="preserve">Loan No.: </w:t>
      </w:r>
      <w:r w:rsidR="004B6607" w:rsidRPr="00487D0E">
        <w:rPr>
          <w:b/>
        </w:rPr>
        <w:t>8029</w:t>
      </w:r>
      <w:r w:rsidRPr="00487D0E">
        <w:rPr>
          <w:b/>
          <w:color w:val="000000"/>
        </w:rPr>
        <w:t>-MK</w:t>
      </w:r>
      <w:r w:rsidRPr="00487D0E">
        <w:rPr>
          <w:b/>
        </w:rPr>
        <w:t xml:space="preserve"> </w:t>
      </w:r>
    </w:p>
    <w:p w14:paraId="704F2139" w14:textId="77777777" w:rsidR="00777876" w:rsidRPr="00777876" w:rsidRDefault="00D17F49" w:rsidP="00F05722">
      <w:pPr>
        <w:jc w:val="both"/>
        <w:rPr>
          <w:b/>
        </w:rPr>
      </w:pPr>
      <w:r w:rsidRPr="00487D0E">
        <w:rPr>
          <w:b/>
        </w:rPr>
        <w:t xml:space="preserve">Assignment Title: </w:t>
      </w:r>
      <w:r w:rsidR="00777876" w:rsidRPr="00777876">
        <w:rPr>
          <w:b/>
        </w:rPr>
        <w:t xml:space="preserve">Review of the physical conditions of the Border Crossing Points (BCPs) </w:t>
      </w:r>
      <w:proofErr w:type="spellStart"/>
      <w:r w:rsidR="00777876" w:rsidRPr="00777876">
        <w:rPr>
          <w:b/>
        </w:rPr>
        <w:t>Deve</w:t>
      </w:r>
      <w:proofErr w:type="spellEnd"/>
      <w:r w:rsidR="00777876" w:rsidRPr="00777876">
        <w:rPr>
          <w:b/>
        </w:rPr>
        <w:t xml:space="preserve"> Bair and </w:t>
      </w:r>
      <w:proofErr w:type="spellStart"/>
      <w:r w:rsidR="00777876" w:rsidRPr="00777876">
        <w:rPr>
          <w:b/>
        </w:rPr>
        <w:t>Kjafasan</w:t>
      </w:r>
      <w:proofErr w:type="spellEnd"/>
      <w:r w:rsidR="00777876" w:rsidRPr="00777876">
        <w:rPr>
          <w:b/>
        </w:rPr>
        <w:t xml:space="preserve">, and preparation of technical documentation – designs for reconstruction and/or upgrade </w:t>
      </w:r>
    </w:p>
    <w:p w14:paraId="101065AC" w14:textId="26BA7B2C" w:rsidR="008412F6" w:rsidRPr="00487D0E" w:rsidRDefault="00777876" w:rsidP="00F05722">
      <w:pPr>
        <w:jc w:val="both"/>
        <w:rPr>
          <w:b/>
        </w:rPr>
      </w:pPr>
      <w:r w:rsidRPr="00777876">
        <w:rPr>
          <w:b/>
        </w:rPr>
        <w:t>of the facilities and infrastructure</w:t>
      </w:r>
    </w:p>
    <w:p w14:paraId="60192A6F" w14:textId="191B5CF8" w:rsidR="009C7DD4" w:rsidRPr="00487D0E" w:rsidRDefault="002E31AA" w:rsidP="00675747">
      <w:pPr>
        <w:jc w:val="both"/>
        <w:rPr>
          <w:b/>
          <w:color w:val="000000"/>
        </w:rPr>
      </w:pPr>
      <w:r w:rsidRPr="00487D0E">
        <w:rPr>
          <w:b/>
        </w:rPr>
        <w:t>R</w:t>
      </w:r>
      <w:r w:rsidR="00580316" w:rsidRPr="00487D0E">
        <w:rPr>
          <w:b/>
        </w:rPr>
        <w:t>eference</w:t>
      </w:r>
      <w:r w:rsidRPr="00487D0E">
        <w:rPr>
          <w:b/>
        </w:rPr>
        <w:t xml:space="preserve"> No</w:t>
      </w:r>
      <w:r w:rsidR="00806F17" w:rsidRPr="00487D0E">
        <w:rPr>
          <w:b/>
        </w:rPr>
        <w:t>.</w:t>
      </w:r>
      <w:r w:rsidRPr="00487D0E">
        <w:rPr>
          <w:b/>
        </w:rPr>
        <w:t xml:space="preserve">: </w:t>
      </w:r>
      <w:r w:rsidR="009C42A4" w:rsidRPr="00487D0E">
        <w:rPr>
          <w:b/>
          <w:color w:val="000000"/>
        </w:rPr>
        <w:t>WBTTFP-8929-MK-CS-CQS-REoI-121A</w:t>
      </w:r>
    </w:p>
    <w:p w14:paraId="407DD1F2" w14:textId="2DB7D646" w:rsidR="004F337A" w:rsidRPr="00487D0E" w:rsidRDefault="002E31AA" w:rsidP="00675747">
      <w:r w:rsidRPr="00487D0E">
        <w:rPr>
          <w:b/>
        </w:rPr>
        <w:t xml:space="preserve">Issued on: </w:t>
      </w:r>
      <w:r w:rsidR="009C42A4" w:rsidRPr="00487D0E">
        <w:rPr>
          <w:b/>
        </w:rPr>
        <w:t>2</w:t>
      </w:r>
      <w:r w:rsidR="00777876">
        <w:rPr>
          <w:b/>
        </w:rPr>
        <w:t>5</w:t>
      </w:r>
      <w:r w:rsidR="00E64BD6" w:rsidRPr="00487D0E">
        <w:rPr>
          <w:b/>
        </w:rPr>
        <w:t xml:space="preserve"> </w:t>
      </w:r>
      <w:r w:rsidR="009C42A4" w:rsidRPr="00487D0E">
        <w:rPr>
          <w:b/>
        </w:rPr>
        <w:t>June</w:t>
      </w:r>
      <w:r w:rsidR="003473B3" w:rsidRPr="00487D0E">
        <w:rPr>
          <w:b/>
        </w:rPr>
        <w:t>,</w:t>
      </w:r>
      <w:r w:rsidR="00806F17" w:rsidRPr="00487D0E">
        <w:rPr>
          <w:b/>
        </w:rPr>
        <w:t xml:space="preserve"> </w:t>
      </w:r>
      <w:r w:rsidR="000F2106" w:rsidRPr="00487D0E">
        <w:rPr>
          <w:b/>
        </w:rPr>
        <w:t>202</w:t>
      </w:r>
      <w:r w:rsidR="0062287A" w:rsidRPr="00487D0E">
        <w:rPr>
          <w:b/>
        </w:rPr>
        <w:t>1</w:t>
      </w:r>
    </w:p>
    <w:p w14:paraId="35EC00CA" w14:textId="77777777" w:rsidR="00675747" w:rsidRPr="00487D0E" w:rsidRDefault="00675747" w:rsidP="00675747">
      <w:pPr>
        <w:jc w:val="both"/>
      </w:pPr>
    </w:p>
    <w:p w14:paraId="39E710FC" w14:textId="347CF7C4" w:rsidR="000F2106" w:rsidRPr="00487D0E" w:rsidRDefault="000F2106" w:rsidP="00806F17">
      <w:pPr>
        <w:spacing w:after="120"/>
        <w:jc w:val="both"/>
      </w:pPr>
      <w:r w:rsidRPr="00487D0E">
        <w:t xml:space="preserve">Republic of North Macedonia </w:t>
      </w:r>
      <w:r w:rsidRPr="00487D0E">
        <w:rPr>
          <w:color w:val="000000"/>
        </w:rPr>
        <w:t xml:space="preserve">has received </w:t>
      </w:r>
      <w:r w:rsidRPr="00487D0E">
        <w:t xml:space="preserve">financing from </w:t>
      </w:r>
      <w:r w:rsidR="0019747E" w:rsidRPr="00487D0E">
        <w:t xml:space="preserve">the </w:t>
      </w:r>
      <w:r w:rsidRPr="00487D0E">
        <w:t>International Bank for Reconstruction and Development</w:t>
      </w:r>
      <w:r w:rsidR="000362CE" w:rsidRPr="00487D0E">
        <w:t xml:space="preserve"> – World Bank </w:t>
      </w:r>
      <w:r w:rsidRPr="00487D0E">
        <w:t>in the form of a loan toward</w:t>
      </w:r>
      <w:r w:rsidR="0019747E" w:rsidRPr="00487D0E">
        <w:t>s</w:t>
      </w:r>
      <w:r w:rsidRPr="00487D0E">
        <w:t xml:space="preserve"> the cost</w:t>
      </w:r>
      <w:r w:rsidR="0019747E" w:rsidRPr="00487D0E">
        <w:t>s</w:t>
      </w:r>
      <w:r w:rsidRPr="00487D0E">
        <w:t xml:space="preserve"> of the </w:t>
      </w:r>
      <w:r w:rsidR="004B6607" w:rsidRPr="00487D0E">
        <w:t>Western Balkans Trade and Transport Facilitation Project</w:t>
      </w:r>
      <w:r w:rsidRPr="00487D0E">
        <w:t xml:space="preserve"> and intends to apply part of the proceeds for consulting services</w:t>
      </w:r>
      <w:r w:rsidR="00723518" w:rsidRPr="00487D0E">
        <w:t>.</w:t>
      </w:r>
    </w:p>
    <w:p w14:paraId="53D7C312" w14:textId="208E56F9" w:rsidR="003B197C" w:rsidRPr="00487D0E" w:rsidRDefault="004F337A" w:rsidP="006F01D0">
      <w:pPr>
        <w:jc w:val="both"/>
      </w:pPr>
      <w:r w:rsidRPr="00487D0E">
        <w:t xml:space="preserve">The consulting services (“the Services”) include </w:t>
      </w:r>
      <w:r w:rsidR="006F01D0">
        <w:t xml:space="preserve">preparation of technical documentation for </w:t>
      </w:r>
      <w:r w:rsidR="006F01D0" w:rsidRPr="006F01D0">
        <w:t>improvement</w:t>
      </w:r>
      <w:r w:rsidR="0062287A" w:rsidRPr="006F01D0">
        <w:t xml:space="preserve"> </w:t>
      </w:r>
      <w:r w:rsidR="006F01D0" w:rsidRPr="006F01D0">
        <w:t xml:space="preserve">of the Border Crossing Points (BCPs) </w:t>
      </w:r>
      <w:proofErr w:type="spellStart"/>
      <w:r w:rsidR="006F01D0" w:rsidRPr="006F01D0">
        <w:t>Deve</w:t>
      </w:r>
      <w:proofErr w:type="spellEnd"/>
      <w:r w:rsidR="006F01D0" w:rsidRPr="006F01D0">
        <w:t xml:space="preserve"> Bair and </w:t>
      </w:r>
      <w:proofErr w:type="spellStart"/>
      <w:r w:rsidR="006F01D0" w:rsidRPr="006F01D0">
        <w:t>Kjafasan</w:t>
      </w:r>
      <w:proofErr w:type="spellEnd"/>
      <w:r w:rsidR="0062287A" w:rsidRPr="006F01D0">
        <w:t xml:space="preserve"> </w:t>
      </w:r>
      <w:r w:rsidR="006F01D0" w:rsidRPr="006F01D0">
        <w:t>conditions</w:t>
      </w:r>
      <w:r w:rsidR="0062287A" w:rsidRPr="006F01D0">
        <w:t>. The objectives of this assignm</w:t>
      </w:r>
      <w:r w:rsidR="0062287A" w:rsidRPr="00487D0E">
        <w:t>ent are:</w:t>
      </w:r>
      <w:r w:rsidR="0019747E" w:rsidRPr="00487D0E">
        <w:t xml:space="preserve"> </w:t>
      </w:r>
    </w:p>
    <w:p w14:paraId="00A41293" w14:textId="2247F983" w:rsidR="009C42A4" w:rsidRPr="00487D0E" w:rsidRDefault="006F01D0" w:rsidP="009C42A4">
      <w:pPr>
        <w:suppressAutoHyphens/>
        <w:overflowPunct w:val="0"/>
        <w:autoSpaceDE w:val="0"/>
        <w:autoSpaceDN w:val="0"/>
        <w:adjustRightInd w:val="0"/>
        <w:spacing w:line="276" w:lineRule="auto"/>
        <w:jc w:val="both"/>
        <w:textAlignment w:val="baseline"/>
      </w:pPr>
      <w:r>
        <w:t>T</w:t>
      </w:r>
      <w:r w:rsidR="009C42A4" w:rsidRPr="00487D0E">
        <w:t>echnical assistance for improving the accessibility and facilitating the international and transit movements of people and goods between the Western Balkans countries and EU. Improved accessibility between North Macedonia, Albania and Bulgaria will have a positive impact on logistics costs, attracting more international road passengers and increasing economic opportunities for long distance truck drivers and local passengers.</w:t>
      </w:r>
    </w:p>
    <w:p w14:paraId="31694E65" w14:textId="77777777" w:rsidR="009C42A4" w:rsidRPr="00487D0E" w:rsidRDefault="009C42A4" w:rsidP="009C42A4">
      <w:pPr>
        <w:suppressAutoHyphens/>
        <w:overflowPunct w:val="0"/>
        <w:autoSpaceDE w:val="0"/>
        <w:autoSpaceDN w:val="0"/>
        <w:adjustRightInd w:val="0"/>
        <w:spacing w:line="276" w:lineRule="auto"/>
        <w:jc w:val="both"/>
        <w:textAlignment w:val="baseline"/>
      </w:pPr>
    </w:p>
    <w:p w14:paraId="57235226" w14:textId="120DEE96" w:rsidR="009C42A4" w:rsidRPr="00487D0E" w:rsidRDefault="009C42A4" w:rsidP="009C42A4">
      <w:pPr>
        <w:suppressAutoHyphens/>
        <w:overflowPunct w:val="0"/>
        <w:autoSpaceDE w:val="0"/>
        <w:autoSpaceDN w:val="0"/>
        <w:adjustRightInd w:val="0"/>
        <w:spacing w:line="276" w:lineRule="auto"/>
        <w:jc w:val="both"/>
        <w:textAlignment w:val="baseline"/>
      </w:pPr>
      <w:r w:rsidRPr="00487D0E">
        <w:t>The specific objectives of the assignment are divided into four (4) components:</w:t>
      </w:r>
    </w:p>
    <w:p w14:paraId="011361E6" w14:textId="77777777" w:rsidR="009C42A4" w:rsidRPr="00487D0E" w:rsidRDefault="009C42A4" w:rsidP="009C42A4">
      <w:pPr>
        <w:suppressAutoHyphens/>
        <w:overflowPunct w:val="0"/>
        <w:autoSpaceDE w:val="0"/>
        <w:autoSpaceDN w:val="0"/>
        <w:adjustRightInd w:val="0"/>
        <w:spacing w:line="276" w:lineRule="auto"/>
        <w:jc w:val="both"/>
        <w:textAlignment w:val="baseline"/>
      </w:pPr>
      <w:r w:rsidRPr="00487D0E">
        <w:t xml:space="preserve">Component 1 - Review of the existing physical conditions of the border crossing facilities and infrastructure at the BCP </w:t>
      </w:r>
      <w:proofErr w:type="spellStart"/>
      <w:r w:rsidRPr="00487D0E">
        <w:t>Deve</w:t>
      </w:r>
      <w:proofErr w:type="spellEnd"/>
      <w:r w:rsidRPr="00487D0E">
        <w:t xml:space="preserve"> Bair and BCP </w:t>
      </w:r>
      <w:proofErr w:type="spellStart"/>
      <w:r w:rsidRPr="00487D0E">
        <w:t>Kjafasan</w:t>
      </w:r>
      <w:proofErr w:type="spellEnd"/>
      <w:r w:rsidRPr="00487D0E">
        <w:t>.</w:t>
      </w:r>
    </w:p>
    <w:p w14:paraId="5F9F6781" w14:textId="77777777" w:rsidR="009C42A4" w:rsidRPr="00487D0E" w:rsidRDefault="009C42A4" w:rsidP="009C42A4">
      <w:pPr>
        <w:suppressAutoHyphens/>
        <w:overflowPunct w:val="0"/>
        <w:autoSpaceDE w:val="0"/>
        <w:autoSpaceDN w:val="0"/>
        <w:adjustRightInd w:val="0"/>
        <w:spacing w:line="276" w:lineRule="auto"/>
        <w:jc w:val="both"/>
        <w:textAlignment w:val="baseline"/>
      </w:pPr>
      <w:r w:rsidRPr="00487D0E">
        <w:t>The objectives of Component 1 are:</w:t>
      </w:r>
    </w:p>
    <w:p w14:paraId="0152AD7D" w14:textId="559AC94B" w:rsidR="009C42A4" w:rsidRPr="00487D0E" w:rsidRDefault="009C42A4" w:rsidP="009C42A4">
      <w:pPr>
        <w:suppressAutoHyphens/>
        <w:overflowPunct w:val="0"/>
        <w:autoSpaceDE w:val="0"/>
        <w:autoSpaceDN w:val="0"/>
        <w:adjustRightInd w:val="0"/>
        <w:spacing w:line="276" w:lineRule="auto"/>
        <w:jc w:val="both"/>
        <w:textAlignment w:val="baseline"/>
      </w:pPr>
      <w:r w:rsidRPr="00487D0E">
        <w:t>•</w:t>
      </w:r>
      <w:r w:rsidR="007862EC">
        <w:t xml:space="preserve"> </w:t>
      </w:r>
      <w:r w:rsidRPr="00487D0E">
        <w:t xml:space="preserve">Review of the existing physical conditions and prepared Needs Analysis Report for civil works for improvement of the facilities and infrastructure at the BCP </w:t>
      </w:r>
      <w:proofErr w:type="spellStart"/>
      <w:r w:rsidRPr="00487D0E">
        <w:t>Deve</w:t>
      </w:r>
      <w:proofErr w:type="spellEnd"/>
      <w:r w:rsidRPr="00487D0E">
        <w:t xml:space="preserve"> Bair.</w:t>
      </w:r>
    </w:p>
    <w:p w14:paraId="46CA1E8D" w14:textId="79C2AE30" w:rsidR="009C42A4" w:rsidRPr="00487D0E" w:rsidRDefault="009C42A4" w:rsidP="009C42A4">
      <w:pPr>
        <w:suppressAutoHyphens/>
        <w:overflowPunct w:val="0"/>
        <w:autoSpaceDE w:val="0"/>
        <w:autoSpaceDN w:val="0"/>
        <w:adjustRightInd w:val="0"/>
        <w:spacing w:line="276" w:lineRule="auto"/>
        <w:jc w:val="both"/>
        <w:textAlignment w:val="baseline"/>
      </w:pPr>
      <w:r w:rsidRPr="00487D0E">
        <w:t>•</w:t>
      </w:r>
      <w:r w:rsidR="007862EC">
        <w:t xml:space="preserve"> </w:t>
      </w:r>
      <w:r w:rsidRPr="00487D0E">
        <w:t xml:space="preserve">Review of the existing physical conditions and prepared Needs Analysis Report for civil works for improvement of the facilities and infrastructure at the BCP </w:t>
      </w:r>
      <w:proofErr w:type="spellStart"/>
      <w:r w:rsidRPr="00487D0E">
        <w:t>Kjafasan</w:t>
      </w:r>
      <w:proofErr w:type="spellEnd"/>
      <w:r w:rsidRPr="00487D0E">
        <w:t>.</w:t>
      </w:r>
    </w:p>
    <w:p w14:paraId="5302E661" w14:textId="77777777" w:rsidR="009C42A4" w:rsidRPr="00487D0E" w:rsidRDefault="009C42A4" w:rsidP="009C42A4">
      <w:pPr>
        <w:suppressAutoHyphens/>
        <w:overflowPunct w:val="0"/>
        <w:autoSpaceDE w:val="0"/>
        <w:autoSpaceDN w:val="0"/>
        <w:adjustRightInd w:val="0"/>
        <w:spacing w:line="276" w:lineRule="auto"/>
        <w:jc w:val="both"/>
        <w:textAlignment w:val="baseline"/>
      </w:pPr>
      <w:r w:rsidRPr="00487D0E">
        <w:t xml:space="preserve">Component 2 – Preparation of detailed designs for civil works for reconstruction/rehabilitation/upgrade of the border crossing facilities and infrastructure at the BCP </w:t>
      </w:r>
      <w:proofErr w:type="spellStart"/>
      <w:r w:rsidRPr="00487D0E">
        <w:t>Deve</w:t>
      </w:r>
      <w:proofErr w:type="spellEnd"/>
      <w:r w:rsidRPr="00487D0E">
        <w:t xml:space="preserve"> Bair and BCP </w:t>
      </w:r>
      <w:proofErr w:type="spellStart"/>
      <w:r w:rsidRPr="00487D0E">
        <w:t>Kjafasan</w:t>
      </w:r>
      <w:proofErr w:type="spellEnd"/>
      <w:r w:rsidRPr="00487D0E">
        <w:t xml:space="preserve"> (preparation of urban planning documentation, detailed designs, Technical Specifications and B&amp;Qs).</w:t>
      </w:r>
    </w:p>
    <w:p w14:paraId="314D0B4E" w14:textId="77777777" w:rsidR="009C42A4" w:rsidRPr="00487D0E" w:rsidRDefault="009C42A4" w:rsidP="009C42A4">
      <w:pPr>
        <w:suppressAutoHyphens/>
        <w:overflowPunct w:val="0"/>
        <w:autoSpaceDE w:val="0"/>
        <w:autoSpaceDN w:val="0"/>
        <w:adjustRightInd w:val="0"/>
        <w:spacing w:line="276" w:lineRule="auto"/>
        <w:jc w:val="both"/>
        <w:textAlignment w:val="baseline"/>
      </w:pPr>
      <w:r w:rsidRPr="00487D0E">
        <w:t xml:space="preserve">The objectives of Component 2 are: </w:t>
      </w:r>
    </w:p>
    <w:p w14:paraId="718D7F0B" w14:textId="159F0116" w:rsidR="009C42A4" w:rsidRPr="00487D0E" w:rsidRDefault="009C42A4" w:rsidP="009C42A4">
      <w:pPr>
        <w:suppressAutoHyphens/>
        <w:overflowPunct w:val="0"/>
        <w:autoSpaceDE w:val="0"/>
        <w:autoSpaceDN w:val="0"/>
        <w:adjustRightInd w:val="0"/>
        <w:spacing w:line="276" w:lineRule="auto"/>
        <w:jc w:val="both"/>
        <w:textAlignment w:val="baseline"/>
      </w:pPr>
      <w:r w:rsidRPr="00487D0E">
        <w:t>•</w:t>
      </w:r>
      <w:r w:rsidR="007862EC">
        <w:t xml:space="preserve"> </w:t>
      </w:r>
      <w:r w:rsidRPr="00487D0E">
        <w:t xml:space="preserve">Prepared Urban Planning Documentation, Detailed Design, Technical Specifications and B&amp;Qs for civil works for reconstruction/rehabilitation/upgrade of the border crossing facilities and infrastructure at the BCP </w:t>
      </w:r>
      <w:proofErr w:type="spellStart"/>
      <w:r w:rsidRPr="00487D0E">
        <w:t>Deve</w:t>
      </w:r>
      <w:proofErr w:type="spellEnd"/>
      <w:r w:rsidRPr="00487D0E">
        <w:t xml:space="preserve"> Bair.</w:t>
      </w:r>
    </w:p>
    <w:p w14:paraId="7945D988" w14:textId="6D90CB6D" w:rsidR="009C42A4" w:rsidRPr="00487D0E" w:rsidRDefault="009C42A4" w:rsidP="009C42A4">
      <w:pPr>
        <w:suppressAutoHyphens/>
        <w:overflowPunct w:val="0"/>
        <w:autoSpaceDE w:val="0"/>
        <w:autoSpaceDN w:val="0"/>
        <w:adjustRightInd w:val="0"/>
        <w:spacing w:line="276" w:lineRule="auto"/>
        <w:jc w:val="both"/>
        <w:textAlignment w:val="baseline"/>
      </w:pPr>
      <w:r w:rsidRPr="00487D0E">
        <w:t>•</w:t>
      </w:r>
      <w:r w:rsidR="007862EC">
        <w:t xml:space="preserve"> </w:t>
      </w:r>
      <w:r w:rsidRPr="00487D0E">
        <w:t xml:space="preserve">Prepared Urban Planning Documentation, Detailed Design, Technical Specifications and B&amp;Qs for civil works for reconstruction/rehabilitation/upgrade of the border crossing facilities and infrastructure at the at BCP </w:t>
      </w:r>
      <w:proofErr w:type="spellStart"/>
      <w:r w:rsidRPr="00487D0E">
        <w:t>Kjafasan</w:t>
      </w:r>
      <w:proofErr w:type="spellEnd"/>
      <w:r w:rsidRPr="00487D0E">
        <w:t>.</w:t>
      </w:r>
    </w:p>
    <w:p w14:paraId="13928A32" w14:textId="77777777" w:rsidR="009C42A4" w:rsidRPr="00487D0E" w:rsidRDefault="009C42A4" w:rsidP="009C42A4">
      <w:pPr>
        <w:suppressAutoHyphens/>
        <w:overflowPunct w:val="0"/>
        <w:autoSpaceDE w:val="0"/>
        <w:autoSpaceDN w:val="0"/>
        <w:adjustRightInd w:val="0"/>
        <w:spacing w:line="276" w:lineRule="auto"/>
        <w:jc w:val="both"/>
        <w:textAlignment w:val="baseline"/>
      </w:pPr>
      <w:r w:rsidRPr="00487D0E">
        <w:t xml:space="preserve">Component 3 - Provision of technical assistance support during the tendering phase for civil works contracts for BCP </w:t>
      </w:r>
      <w:proofErr w:type="spellStart"/>
      <w:r w:rsidRPr="00487D0E">
        <w:t>Beve</w:t>
      </w:r>
      <w:proofErr w:type="spellEnd"/>
      <w:r w:rsidRPr="00487D0E">
        <w:t xml:space="preserve"> Bair and BCP </w:t>
      </w:r>
      <w:proofErr w:type="spellStart"/>
      <w:r w:rsidRPr="00487D0E">
        <w:t>Kjafasan</w:t>
      </w:r>
      <w:proofErr w:type="spellEnd"/>
      <w:r w:rsidRPr="00487D0E">
        <w:t xml:space="preserve"> limited to Q/A related to the respective detailed designs.</w:t>
      </w:r>
    </w:p>
    <w:p w14:paraId="77CC5C7A" w14:textId="77777777" w:rsidR="009C42A4" w:rsidRPr="00487D0E" w:rsidRDefault="009C42A4" w:rsidP="009C42A4">
      <w:pPr>
        <w:suppressAutoHyphens/>
        <w:overflowPunct w:val="0"/>
        <w:autoSpaceDE w:val="0"/>
        <w:autoSpaceDN w:val="0"/>
        <w:adjustRightInd w:val="0"/>
        <w:spacing w:line="276" w:lineRule="auto"/>
        <w:jc w:val="both"/>
        <w:textAlignment w:val="baseline"/>
      </w:pPr>
      <w:r w:rsidRPr="00487D0E">
        <w:t xml:space="preserve">Component 4 – Provision of extended design services during the respective civil works at the BCP </w:t>
      </w:r>
      <w:proofErr w:type="spellStart"/>
      <w:r w:rsidRPr="00487D0E">
        <w:t>Deve</w:t>
      </w:r>
      <w:proofErr w:type="spellEnd"/>
      <w:r w:rsidRPr="00487D0E">
        <w:t xml:space="preserve"> Bair and BCP </w:t>
      </w:r>
      <w:proofErr w:type="spellStart"/>
      <w:r w:rsidRPr="00487D0E">
        <w:t>Kjafasan</w:t>
      </w:r>
      <w:proofErr w:type="spellEnd"/>
      <w:r w:rsidRPr="00487D0E">
        <w:t>.</w:t>
      </w:r>
    </w:p>
    <w:p w14:paraId="7604BCFD" w14:textId="77777777" w:rsidR="009C42A4" w:rsidRPr="00487D0E" w:rsidRDefault="009C42A4" w:rsidP="009C42A4">
      <w:pPr>
        <w:suppressAutoHyphens/>
        <w:overflowPunct w:val="0"/>
        <w:autoSpaceDE w:val="0"/>
        <w:autoSpaceDN w:val="0"/>
        <w:adjustRightInd w:val="0"/>
        <w:spacing w:line="276" w:lineRule="auto"/>
        <w:jc w:val="both"/>
        <w:textAlignment w:val="baseline"/>
      </w:pPr>
      <w:r w:rsidRPr="00487D0E">
        <w:t>The main objectives of Component 4 are:</w:t>
      </w:r>
    </w:p>
    <w:p w14:paraId="2ED31BBD" w14:textId="66D90164" w:rsidR="009C42A4" w:rsidRPr="00487D0E" w:rsidRDefault="009C42A4" w:rsidP="009C42A4">
      <w:pPr>
        <w:suppressAutoHyphens/>
        <w:overflowPunct w:val="0"/>
        <w:autoSpaceDE w:val="0"/>
        <w:autoSpaceDN w:val="0"/>
        <w:adjustRightInd w:val="0"/>
        <w:spacing w:line="276" w:lineRule="auto"/>
        <w:jc w:val="both"/>
        <w:textAlignment w:val="baseline"/>
      </w:pPr>
      <w:r w:rsidRPr="00487D0E">
        <w:t>•</w:t>
      </w:r>
      <w:r w:rsidR="007862EC">
        <w:t xml:space="preserve"> </w:t>
      </w:r>
      <w:r w:rsidRPr="00487D0E">
        <w:t xml:space="preserve">Provided extended design services (preparation of drawings) if required, during the respective civil works at BCP </w:t>
      </w:r>
      <w:proofErr w:type="spellStart"/>
      <w:r w:rsidRPr="00487D0E">
        <w:t>Deve</w:t>
      </w:r>
      <w:proofErr w:type="spellEnd"/>
      <w:r w:rsidRPr="00487D0E">
        <w:t xml:space="preserve"> Bair;</w:t>
      </w:r>
    </w:p>
    <w:p w14:paraId="078436E5" w14:textId="2E174FA4" w:rsidR="008412F6" w:rsidRPr="00487D0E" w:rsidRDefault="009C42A4" w:rsidP="009C42A4">
      <w:pPr>
        <w:suppressAutoHyphens/>
        <w:overflowPunct w:val="0"/>
        <w:autoSpaceDE w:val="0"/>
        <w:autoSpaceDN w:val="0"/>
        <w:adjustRightInd w:val="0"/>
        <w:spacing w:line="276" w:lineRule="auto"/>
        <w:jc w:val="both"/>
        <w:textAlignment w:val="baseline"/>
      </w:pPr>
      <w:r w:rsidRPr="00487D0E">
        <w:t>•</w:t>
      </w:r>
      <w:r w:rsidR="007862EC">
        <w:t xml:space="preserve"> </w:t>
      </w:r>
      <w:r w:rsidRPr="00487D0E">
        <w:t xml:space="preserve">Provided extended design services (preparation of drawings) if required, during the respective civil works at BCP </w:t>
      </w:r>
      <w:proofErr w:type="spellStart"/>
      <w:r w:rsidRPr="00487D0E">
        <w:t>Kjafasan</w:t>
      </w:r>
      <w:proofErr w:type="spellEnd"/>
      <w:r w:rsidRPr="00487D0E">
        <w:t>;</w:t>
      </w:r>
    </w:p>
    <w:p w14:paraId="746A9C65" w14:textId="77777777" w:rsidR="009C42A4" w:rsidRPr="00487D0E" w:rsidRDefault="009C42A4" w:rsidP="009C42A4">
      <w:pPr>
        <w:suppressAutoHyphens/>
        <w:overflowPunct w:val="0"/>
        <w:autoSpaceDE w:val="0"/>
        <w:autoSpaceDN w:val="0"/>
        <w:adjustRightInd w:val="0"/>
        <w:spacing w:line="276" w:lineRule="auto"/>
        <w:jc w:val="both"/>
        <w:textAlignment w:val="baseline"/>
      </w:pPr>
    </w:p>
    <w:p w14:paraId="763AAA02" w14:textId="59BBCE67" w:rsidR="006F111A" w:rsidRPr="00487D0E" w:rsidRDefault="006F111A" w:rsidP="00446BD1">
      <w:pPr>
        <w:spacing w:after="120"/>
        <w:jc w:val="both"/>
      </w:pPr>
      <w:r w:rsidRPr="00487D0E">
        <w:t xml:space="preserve">The intended commencement of the Services is </w:t>
      </w:r>
      <w:r w:rsidR="009C42A4" w:rsidRPr="00487D0E">
        <w:t>September</w:t>
      </w:r>
      <w:r w:rsidRPr="00487D0E">
        <w:t xml:space="preserve"> 2021 and the period of implementation shall be </w:t>
      </w:r>
      <w:r w:rsidR="009C42A4" w:rsidRPr="00487D0E">
        <w:t>30</w:t>
      </w:r>
      <w:r w:rsidRPr="00487D0E">
        <w:t xml:space="preserve"> months.</w:t>
      </w:r>
    </w:p>
    <w:p w14:paraId="4398FF1E" w14:textId="77777777" w:rsidR="00007BD6" w:rsidRPr="00487D0E" w:rsidRDefault="003724CB" w:rsidP="00446BD1">
      <w:pPr>
        <w:spacing w:after="120"/>
        <w:jc w:val="both"/>
        <w:rPr>
          <w:color w:val="FF0000"/>
          <w:spacing w:val="-2"/>
        </w:rPr>
      </w:pPr>
      <w:r w:rsidRPr="00487D0E">
        <w:t xml:space="preserve">The detailed Terms of Reference (TOR) for the assignment can be </w:t>
      </w:r>
      <w:r w:rsidR="00085845" w:rsidRPr="00487D0E">
        <w:rPr>
          <w:spacing w:val="-2"/>
        </w:rPr>
        <w:t>found at the following website</w:t>
      </w:r>
      <w:r w:rsidR="00273D78" w:rsidRPr="00487D0E">
        <w:rPr>
          <w:spacing w:val="-2"/>
        </w:rPr>
        <w:t>s</w:t>
      </w:r>
      <w:r w:rsidR="00085845" w:rsidRPr="00487D0E">
        <w:rPr>
          <w:spacing w:val="-2"/>
        </w:rPr>
        <w:t>:</w:t>
      </w:r>
      <w:r w:rsidR="00085845" w:rsidRPr="00487D0E">
        <w:rPr>
          <w:color w:val="FF0000"/>
          <w:spacing w:val="-2"/>
        </w:rPr>
        <w:t xml:space="preserve"> </w:t>
      </w:r>
      <w:hyperlink r:id="rId11" w:history="1">
        <w:r w:rsidR="008A65F2" w:rsidRPr="00487D0E">
          <w:rPr>
            <w:color w:val="0000FF"/>
            <w:u w:val="single"/>
          </w:rPr>
          <w:t>https://www.e-nabavki.gov.mk</w:t>
        </w:r>
      </w:hyperlink>
      <w:r w:rsidR="008A65F2" w:rsidRPr="00487D0E">
        <w:t xml:space="preserve"> and </w:t>
      </w:r>
      <w:hyperlink r:id="rId12" w:history="1">
        <w:r w:rsidR="00007BD6" w:rsidRPr="00487D0E">
          <w:rPr>
            <w:rStyle w:val="Hyperlink"/>
            <w:spacing w:val="-2"/>
          </w:rPr>
          <w:t>http://mtc.gov.mk/javniOglasi</w:t>
        </w:r>
      </w:hyperlink>
      <w:r w:rsidR="00007BD6" w:rsidRPr="00487D0E">
        <w:rPr>
          <w:spacing w:val="-2"/>
        </w:rPr>
        <w:t>.</w:t>
      </w:r>
    </w:p>
    <w:p w14:paraId="5F800D6B" w14:textId="77777777" w:rsidR="00F76A0F" w:rsidRPr="00487D0E" w:rsidRDefault="002C2F8A" w:rsidP="0012520E">
      <w:pPr>
        <w:spacing w:after="240"/>
        <w:jc w:val="both"/>
      </w:pPr>
      <w:r w:rsidRPr="00487D0E">
        <w:t xml:space="preserve">The </w:t>
      </w:r>
      <w:r w:rsidR="000F2106" w:rsidRPr="00487D0E">
        <w:t xml:space="preserve">Ministry of </w:t>
      </w:r>
      <w:r w:rsidR="00007BD6" w:rsidRPr="00487D0E">
        <w:t xml:space="preserve">Transport </w:t>
      </w:r>
      <w:r w:rsidR="000F2106" w:rsidRPr="00487D0E">
        <w:t xml:space="preserve">and </w:t>
      </w:r>
      <w:r w:rsidR="00007BD6" w:rsidRPr="00487D0E">
        <w:t xml:space="preserve">Communications </w:t>
      </w:r>
      <w:r w:rsidRPr="00487D0E">
        <w:t xml:space="preserve">now invites eligible consulting firms (“Consultants”) to indicate their interest in providing the Services. Interested Consultants </w:t>
      </w:r>
      <w:r w:rsidR="009F3AFE" w:rsidRPr="00487D0E">
        <w:t xml:space="preserve">(a firm or a group of firms) </w:t>
      </w:r>
      <w:r w:rsidRPr="00487D0E">
        <w:t>should provide information demonstrating that they have the required qualifications and relevant expe</w:t>
      </w:r>
      <w:r w:rsidR="00F76A0F" w:rsidRPr="00487D0E">
        <w:t>rience to perform the Services.</w:t>
      </w:r>
    </w:p>
    <w:p w14:paraId="534BBF1A" w14:textId="77777777" w:rsidR="00FA71B2" w:rsidRDefault="00FA71B2" w:rsidP="00F76A0F">
      <w:pPr>
        <w:spacing w:after="240"/>
        <w:ind w:firstLine="720"/>
        <w:jc w:val="both"/>
      </w:pPr>
    </w:p>
    <w:p w14:paraId="4E8FB4CF" w14:textId="27A3D5BF" w:rsidR="00BA4EF2" w:rsidRPr="00487D0E" w:rsidRDefault="002C2F8A" w:rsidP="00F76A0F">
      <w:pPr>
        <w:spacing w:after="240"/>
        <w:ind w:firstLine="720"/>
        <w:jc w:val="both"/>
      </w:pPr>
      <w:r w:rsidRPr="00487D0E">
        <w:lastRenderedPageBreak/>
        <w:t xml:space="preserve">The shortlisting criteria are: </w:t>
      </w:r>
    </w:p>
    <w:p w14:paraId="2B61A3CC" w14:textId="66527493" w:rsidR="00487D0E" w:rsidRPr="00487D0E" w:rsidRDefault="00487D0E" w:rsidP="00487D0E">
      <w:pPr>
        <w:pStyle w:val="ListParagraph"/>
        <w:numPr>
          <w:ilvl w:val="0"/>
          <w:numId w:val="24"/>
        </w:numPr>
        <w:spacing w:after="120"/>
        <w:jc w:val="both"/>
      </w:pPr>
      <w:r w:rsidRPr="00487D0E">
        <w:t>Proven general experience and verifiable track-record working on providing Consultancy – Designer within the past 10 (ten) years</w:t>
      </w:r>
    </w:p>
    <w:p w14:paraId="5BD59B4E" w14:textId="6B8AF383" w:rsidR="00487D0E" w:rsidRPr="00487D0E" w:rsidRDefault="00487D0E" w:rsidP="00487D0E">
      <w:pPr>
        <w:pStyle w:val="ListParagraph"/>
        <w:numPr>
          <w:ilvl w:val="0"/>
          <w:numId w:val="24"/>
        </w:numPr>
        <w:spacing w:after="120"/>
        <w:jc w:val="both"/>
      </w:pPr>
      <w:r w:rsidRPr="00487D0E">
        <w:t>Proven specific experience in assignment of similar nature, scope and value, at least three (3) similar* project references successfully completed within the last ten (10) years</w:t>
      </w:r>
    </w:p>
    <w:p w14:paraId="61399B83" w14:textId="20DE8052" w:rsidR="00487D0E" w:rsidRPr="00487D0E" w:rsidRDefault="00487D0E" w:rsidP="00487D0E">
      <w:pPr>
        <w:pStyle w:val="ListParagraph"/>
        <w:numPr>
          <w:ilvl w:val="0"/>
          <w:numId w:val="24"/>
        </w:numPr>
        <w:spacing w:after="120"/>
        <w:jc w:val="both"/>
      </w:pPr>
      <w:r w:rsidRPr="00487D0E">
        <w:t>Experience in Urban Planning for preparation of urban planning documentation for road infrastructure projects</w:t>
      </w:r>
    </w:p>
    <w:p w14:paraId="691B1B50" w14:textId="77777777" w:rsidR="00487D0E" w:rsidRPr="00487D0E" w:rsidRDefault="00487D0E" w:rsidP="00487D0E">
      <w:pPr>
        <w:suppressAutoHyphens/>
        <w:overflowPunct w:val="0"/>
        <w:autoSpaceDE w:val="0"/>
        <w:autoSpaceDN w:val="0"/>
        <w:adjustRightInd w:val="0"/>
        <w:spacing w:after="120"/>
        <w:jc w:val="both"/>
        <w:textAlignment w:val="baseline"/>
        <w:rPr>
          <w:lang w:val="en-US" w:eastAsia="en-US"/>
        </w:rPr>
      </w:pPr>
      <w:r w:rsidRPr="00487D0E">
        <w:rPr>
          <w:lang w:val="en-US" w:eastAsia="en-US"/>
        </w:rPr>
        <w:t xml:space="preserve">The credibility of mentioned </w:t>
      </w:r>
      <w:r w:rsidRPr="00487D0E">
        <w:rPr>
          <w:b/>
          <w:lang w:val="en-US" w:eastAsia="en-US"/>
        </w:rPr>
        <w:t xml:space="preserve">general </w:t>
      </w:r>
      <w:r w:rsidRPr="00487D0E">
        <w:rPr>
          <w:lang w:val="en-US" w:eastAsia="en-US"/>
        </w:rPr>
        <w:t>experience shall be presented in a list of project references for provided Consultancy - Designer within the past 10 (ten) years and accompanied by certificates of orderly fulfillment of the contracts verified by other party from such contracts.</w:t>
      </w:r>
    </w:p>
    <w:p w14:paraId="4FF3CE5D" w14:textId="77777777" w:rsidR="00487D0E" w:rsidRPr="00487D0E" w:rsidRDefault="00487D0E" w:rsidP="00487D0E">
      <w:pPr>
        <w:suppressAutoHyphens/>
        <w:overflowPunct w:val="0"/>
        <w:autoSpaceDE w:val="0"/>
        <w:autoSpaceDN w:val="0"/>
        <w:adjustRightInd w:val="0"/>
        <w:spacing w:after="120"/>
        <w:jc w:val="both"/>
        <w:textAlignment w:val="baseline"/>
        <w:rPr>
          <w:lang w:val="en-US" w:eastAsia="en-US"/>
        </w:rPr>
      </w:pPr>
      <w:r w:rsidRPr="00487D0E">
        <w:rPr>
          <w:lang w:val="en-US" w:eastAsia="en-US"/>
        </w:rPr>
        <w:t xml:space="preserve">The credibility of mentioned </w:t>
      </w:r>
      <w:r w:rsidRPr="00487D0E">
        <w:rPr>
          <w:b/>
          <w:lang w:val="en-US" w:eastAsia="en-US"/>
        </w:rPr>
        <w:t xml:space="preserve">specific </w:t>
      </w:r>
      <w:r w:rsidRPr="00487D0E">
        <w:rPr>
          <w:lang w:val="en-US" w:eastAsia="en-US"/>
        </w:rPr>
        <w:t xml:space="preserve">experience shall be presented in a list of at least three (3) similar nature and scope project references successfully completed within last ten (10) years with description of services provided (including information on contract value, contracting entity/client, project location/country, duration, assignment budget, percentage carried out by consultant in case of association of firms or subcontracting and main activities) and accompanied by certificates of orderly fulfilment of the contracts verified by other party from such contracts. </w:t>
      </w:r>
    </w:p>
    <w:p w14:paraId="57409AC1" w14:textId="67805115" w:rsidR="00487D0E" w:rsidRPr="00487D0E" w:rsidRDefault="00487D0E" w:rsidP="00487D0E">
      <w:pPr>
        <w:suppressAutoHyphens/>
        <w:overflowPunct w:val="0"/>
        <w:autoSpaceDE w:val="0"/>
        <w:autoSpaceDN w:val="0"/>
        <w:adjustRightInd w:val="0"/>
        <w:spacing w:after="120"/>
        <w:jc w:val="both"/>
        <w:textAlignment w:val="baseline"/>
        <w:rPr>
          <w:lang w:val="en-US" w:eastAsia="en-US"/>
        </w:rPr>
      </w:pPr>
      <w:r w:rsidRPr="00487D0E">
        <w:rPr>
          <w:lang w:val="en-US" w:eastAsia="en-US"/>
        </w:rPr>
        <w:t xml:space="preserve">*Similar project references </w:t>
      </w:r>
      <w:r w:rsidR="007862EC" w:rsidRPr="00487D0E">
        <w:rPr>
          <w:lang w:val="en-US" w:eastAsia="en-US"/>
        </w:rPr>
        <w:t>include</w:t>
      </w:r>
      <w:r w:rsidRPr="00487D0E">
        <w:rPr>
          <w:lang w:val="en-US" w:eastAsia="en-US"/>
        </w:rPr>
        <w:t xml:space="preserve"> design and/or construction and/or reconstruction and/or upgrade and/or rehabilitation of border crossing facilities and infrastructure.</w:t>
      </w:r>
    </w:p>
    <w:p w14:paraId="45EA1E9B" w14:textId="77777777" w:rsidR="00487D0E" w:rsidRPr="00487D0E" w:rsidRDefault="00487D0E" w:rsidP="00487D0E">
      <w:pPr>
        <w:suppressAutoHyphens/>
        <w:overflowPunct w:val="0"/>
        <w:autoSpaceDE w:val="0"/>
        <w:autoSpaceDN w:val="0"/>
        <w:adjustRightInd w:val="0"/>
        <w:jc w:val="both"/>
        <w:textAlignment w:val="baseline"/>
        <w:rPr>
          <w:lang w:val="en-US" w:eastAsia="en-US"/>
        </w:rPr>
      </w:pPr>
    </w:p>
    <w:p w14:paraId="41A4FC8C" w14:textId="77777777" w:rsidR="00487D0E" w:rsidRPr="00487D0E" w:rsidRDefault="00487D0E" w:rsidP="00487D0E">
      <w:pPr>
        <w:tabs>
          <w:tab w:val="left" w:pos="0"/>
        </w:tabs>
        <w:suppressAutoHyphens/>
        <w:overflowPunct w:val="0"/>
        <w:autoSpaceDE w:val="0"/>
        <w:autoSpaceDN w:val="0"/>
        <w:adjustRightInd w:val="0"/>
        <w:jc w:val="both"/>
        <w:textAlignment w:val="baseline"/>
        <w:rPr>
          <w:iCs/>
          <w:lang w:val="en-US" w:eastAsia="en-US"/>
        </w:rPr>
      </w:pPr>
      <w:r w:rsidRPr="00487D0E">
        <w:rPr>
          <w:iCs/>
          <w:lang w:val="en-US" w:eastAsia="en-US"/>
        </w:rPr>
        <w:t>The Consultant Company should possess the following:</w:t>
      </w:r>
    </w:p>
    <w:p w14:paraId="71795156" w14:textId="77777777" w:rsidR="00487D0E" w:rsidRPr="00487D0E" w:rsidRDefault="00487D0E" w:rsidP="00487D0E">
      <w:pPr>
        <w:tabs>
          <w:tab w:val="left" w:pos="0"/>
        </w:tabs>
        <w:suppressAutoHyphens/>
        <w:overflowPunct w:val="0"/>
        <w:autoSpaceDE w:val="0"/>
        <w:autoSpaceDN w:val="0"/>
        <w:adjustRightInd w:val="0"/>
        <w:jc w:val="both"/>
        <w:textAlignment w:val="baseline"/>
        <w:rPr>
          <w:bCs/>
          <w:iCs/>
          <w:lang w:val="en-US" w:eastAsia="en-US"/>
        </w:rPr>
      </w:pPr>
    </w:p>
    <w:p w14:paraId="56323F36" w14:textId="77777777" w:rsidR="00487D0E" w:rsidRPr="00487D0E" w:rsidRDefault="00487D0E" w:rsidP="00487D0E">
      <w:pPr>
        <w:numPr>
          <w:ilvl w:val="0"/>
          <w:numId w:val="11"/>
        </w:numPr>
        <w:tabs>
          <w:tab w:val="center" w:pos="426"/>
        </w:tabs>
        <w:spacing w:after="120"/>
        <w:jc w:val="both"/>
        <w:rPr>
          <w:b/>
          <w:bCs/>
          <w:iCs/>
          <w:u w:val="single"/>
          <w:lang w:val="en-US" w:eastAsia="en-US"/>
        </w:rPr>
      </w:pPr>
      <w:r w:rsidRPr="00487D0E">
        <w:rPr>
          <w:lang w:val="en-US" w:eastAsia="en-US"/>
        </w:rPr>
        <w:t>License for preparing Design documentation for 1</w:t>
      </w:r>
      <w:r w:rsidRPr="00487D0E">
        <w:rPr>
          <w:vertAlign w:val="superscript"/>
          <w:lang w:val="en-US" w:eastAsia="en-US"/>
        </w:rPr>
        <w:t>st</w:t>
      </w:r>
      <w:r w:rsidRPr="00487D0E">
        <w:rPr>
          <w:lang w:val="en-US" w:eastAsia="en-US"/>
        </w:rPr>
        <w:t xml:space="preserve"> category (</w:t>
      </w:r>
      <w:r w:rsidRPr="00487D0E">
        <w:rPr>
          <w:b/>
          <w:lang w:val="en-US" w:eastAsia="en-US"/>
        </w:rPr>
        <w:t>License A</w:t>
      </w:r>
      <w:r w:rsidRPr="00487D0E">
        <w:rPr>
          <w:lang w:val="en-US" w:eastAsia="en-US"/>
        </w:rPr>
        <w:t xml:space="preserve">) issued according to the national legislation of the Republic of North Macedonia. </w:t>
      </w:r>
      <w:r w:rsidRPr="00487D0E">
        <w:rPr>
          <w:bCs/>
          <w:iCs/>
          <w:lang w:val="en-US" w:eastAsia="en-US"/>
        </w:rPr>
        <w:t xml:space="preserve">Foreign Consultant companies can get more information about confirmation of their Licenses on the following link:  </w:t>
      </w:r>
      <w:r w:rsidRPr="00487D0E">
        <w:rPr>
          <w:b/>
          <w:bCs/>
          <w:iCs/>
          <w:u w:val="single"/>
          <w:lang w:val="en-US" w:eastAsia="en-US"/>
        </w:rPr>
        <w:t>http://mtc.gov.mk/.</w:t>
      </w:r>
    </w:p>
    <w:p w14:paraId="60AFD4E7" w14:textId="77777777" w:rsidR="00487D0E" w:rsidRPr="00487D0E" w:rsidRDefault="00487D0E" w:rsidP="00487D0E">
      <w:pPr>
        <w:numPr>
          <w:ilvl w:val="0"/>
          <w:numId w:val="11"/>
        </w:numPr>
        <w:tabs>
          <w:tab w:val="center" w:pos="426"/>
        </w:tabs>
        <w:spacing w:after="120"/>
        <w:jc w:val="both"/>
        <w:rPr>
          <w:b/>
          <w:bCs/>
          <w:iCs/>
          <w:u w:val="single"/>
          <w:lang w:val="en-US" w:eastAsia="en-US"/>
        </w:rPr>
      </w:pPr>
      <w:r w:rsidRPr="00487D0E">
        <w:rPr>
          <w:lang w:val="en-US" w:eastAsia="en-US"/>
        </w:rPr>
        <w:t>License for preparing Urban Planning Documentation (</w:t>
      </w:r>
      <w:r w:rsidRPr="00487D0E">
        <w:rPr>
          <w:b/>
          <w:lang w:val="en-US" w:eastAsia="en-US"/>
        </w:rPr>
        <w:t>License A</w:t>
      </w:r>
      <w:r w:rsidRPr="00487D0E">
        <w:rPr>
          <w:lang w:val="en-US" w:eastAsia="en-US"/>
        </w:rPr>
        <w:t xml:space="preserve">) issued according to the national legislation of the Republic of North Macedonia. </w:t>
      </w:r>
      <w:r w:rsidRPr="00487D0E">
        <w:rPr>
          <w:bCs/>
          <w:iCs/>
          <w:lang w:val="en-US" w:eastAsia="en-US"/>
        </w:rPr>
        <w:t xml:space="preserve">Foreign Consultant companies can get more information about confirmation of their Licenses on the following link:  </w:t>
      </w:r>
      <w:r w:rsidRPr="00487D0E">
        <w:rPr>
          <w:b/>
          <w:bCs/>
          <w:iCs/>
          <w:u w:val="single"/>
          <w:lang w:val="en-US" w:eastAsia="en-US"/>
        </w:rPr>
        <w:t xml:space="preserve">http://mtc.gov.mk/. </w:t>
      </w:r>
    </w:p>
    <w:p w14:paraId="54879D66" w14:textId="77777777" w:rsidR="00487D0E" w:rsidRPr="00487D0E" w:rsidRDefault="00487D0E" w:rsidP="00487D0E">
      <w:pPr>
        <w:numPr>
          <w:ilvl w:val="0"/>
          <w:numId w:val="11"/>
        </w:numPr>
        <w:tabs>
          <w:tab w:val="center" w:pos="426"/>
        </w:tabs>
        <w:spacing w:after="120"/>
        <w:jc w:val="both"/>
        <w:rPr>
          <w:b/>
          <w:bCs/>
          <w:iCs/>
          <w:u w:val="single"/>
          <w:lang w:val="en-US" w:eastAsia="en-US"/>
        </w:rPr>
      </w:pPr>
      <w:r w:rsidRPr="00487D0E">
        <w:rPr>
          <w:bCs/>
          <w:iCs/>
          <w:lang w:val="en-US" w:eastAsia="en-US"/>
        </w:rPr>
        <w:t xml:space="preserve">The Consultants team must comprise experts that have appropriate experience and personal authorization </w:t>
      </w:r>
      <w:r w:rsidRPr="00487D0E">
        <w:rPr>
          <w:lang w:val="en-US" w:eastAsia="en-US"/>
        </w:rPr>
        <w:t xml:space="preserve">issued according to the national legislation of the Republic of North Macedonia. </w:t>
      </w:r>
      <w:r w:rsidRPr="00487D0E">
        <w:rPr>
          <w:bCs/>
          <w:iCs/>
          <w:lang w:val="en-US" w:eastAsia="en-US"/>
        </w:rPr>
        <w:t xml:space="preserve">Foreign experts can get more information about confirmation of their Authorizations on the following link:  </w:t>
      </w:r>
      <w:r w:rsidRPr="00487D0E">
        <w:rPr>
          <w:b/>
          <w:bCs/>
          <w:iCs/>
          <w:u w:val="single"/>
          <w:lang w:val="en-US" w:eastAsia="en-US"/>
        </w:rPr>
        <w:t>http://komoraoai.mk/en/application-foreign-individuals.html.</w:t>
      </w:r>
    </w:p>
    <w:p w14:paraId="71AE3914" w14:textId="77777777" w:rsidR="00487D0E" w:rsidRPr="00487D0E" w:rsidRDefault="00487D0E" w:rsidP="00487D0E">
      <w:pPr>
        <w:numPr>
          <w:ilvl w:val="0"/>
          <w:numId w:val="11"/>
        </w:numPr>
        <w:spacing w:before="60"/>
        <w:jc w:val="both"/>
        <w:rPr>
          <w:lang w:eastAsia="en-US"/>
        </w:rPr>
      </w:pPr>
      <w:r w:rsidRPr="00487D0E">
        <w:rPr>
          <w:lang w:eastAsia="en-US"/>
        </w:rPr>
        <w:t>The Consultant should be certified under the following Standards:</w:t>
      </w:r>
    </w:p>
    <w:p w14:paraId="43D0AB1A" w14:textId="77777777" w:rsidR="00487D0E" w:rsidRPr="00487D0E" w:rsidRDefault="00487D0E" w:rsidP="00487D0E">
      <w:pPr>
        <w:suppressAutoHyphens/>
        <w:overflowPunct w:val="0"/>
        <w:autoSpaceDE w:val="0"/>
        <w:autoSpaceDN w:val="0"/>
        <w:adjustRightInd w:val="0"/>
        <w:spacing w:after="6"/>
        <w:ind w:left="720"/>
        <w:jc w:val="both"/>
        <w:textAlignment w:val="baseline"/>
        <w:rPr>
          <w:lang w:eastAsia="en-US"/>
        </w:rPr>
      </w:pPr>
      <w:r w:rsidRPr="00487D0E">
        <w:rPr>
          <w:lang w:eastAsia="en-US"/>
        </w:rPr>
        <w:t>ISO 9001:2015 Quality Management System</w:t>
      </w:r>
    </w:p>
    <w:p w14:paraId="3740E195" w14:textId="77777777" w:rsidR="00487D0E" w:rsidRPr="00487D0E" w:rsidRDefault="00487D0E" w:rsidP="00487D0E">
      <w:pPr>
        <w:suppressAutoHyphens/>
        <w:overflowPunct w:val="0"/>
        <w:autoSpaceDE w:val="0"/>
        <w:autoSpaceDN w:val="0"/>
        <w:adjustRightInd w:val="0"/>
        <w:spacing w:after="6"/>
        <w:ind w:left="720"/>
        <w:jc w:val="both"/>
        <w:textAlignment w:val="baseline"/>
        <w:rPr>
          <w:lang w:eastAsia="en-US"/>
        </w:rPr>
      </w:pPr>
      <w:r w:rsidRPr="00487D0E">
        <w:rPr>
          <w:lang w:eastAsia="en-US"/>
        </w:rPr>
        <w:t>ISO 14001:2015 Environmental Management System</w:t>
      </w:r>
    </w:p>
    <w:p w14:paraId="4F1AE280" w14:textId="77777777" w:rsidR="00487D0E" w:rsidRPr="00487D0E" w:rsidRDefault="00487D0E" w:rsidP="00487D0E">
      <w:pPr>
        <w:suppressAutoHyphens/>
        <w:overflowPunct w:val="0"/>
        <w:autoSpaceDE w:val="0"/>
        <w:autoSpaceDN w:val="0"/>
        <w:adjustRightInd w:val="0"/>
        <w:spacing w:after="6"/>
        <w:ind w:left="720"/>
        <w:jc w:val="both"/>
        <w:textAlignment w:val="baseline"/>
        <w:rPr>
          <w:lang w:val="en-US" w:eastAsia="en-US"/>
        </w:rPr>
      </w:pPr>
      <w:r w:rsidRPr="00487D0E">
        <w:rPr>
          <w:lang w:val="en-US" w:eastAsia="en-US"/>
        </w:rPr>
        <w:t xml:space="preserve">ISO 18001:2007 Occupational Health and Safety Assessment </w:t>
      </w:r>
      <w:r w:rsidRPr="00487D0E">
        <w:rPr>
          <w:lang w:eastAsia="en-US"/>
        </w:rPr>
        <w:t>System</w:t>
      </w:r>
    </w:p>
    <w:p w14:paraId="4C00A22F" w14:textId="77777777" w:rsidR="00487D0E" w:rsidRPr="00487D0E" w:rsidRDefault="00487D0E" w:rsidP="00487D0E">
      <w:pPr>
        <w:spacing w:after="120"/>
        <w:jc w:val="both"/>
      </w:pPr>
    </w:p>
    <w:p w14:paraId="582E5227" w14:textId="7A0FD238" w:rsidR="00865DB3" w:rsidRPr="00487D0E" w:rsidRDefault="00865DB3" w:rsidP="00487D0E">
      <w:pPr>
        <w:spacing w:after="120"/>
        <w:jc w:val="both"/>
        <w:rPr>
          <w:u w:val="single"/>
        </w:rPr>
      </w:pPr>
      <w:r w:rsidRPr="00487D0E">
        <w:rPr>
          <w:u w:val="single"/>
        </w:rPr>
        <w:t>Key Experts will not be evaluated at this stage.</w:t>
      </w:r>
    </w:p>
    <w:p w14:paraId="041290C4" w14:textId="77777777" w:rsidR="006F111A" w:rsidRPr="00487D0E" w:rsidRDefault="006F111A" w:rsidP="00865DB3">
      <w:pPr>
        <w:spacing w:after="120"/>
        <w:jc w:val="both"/>
      </w:pPr>
      <w:r w:rsidRPr="00487D0E">
        <w:t>The selected procurement method of the service will be Consultant Qualification Selection (CQS) - Open International procedure, in accordance with the World Bank’s “Procurement Regulations for IPF Borrowers” dated July 2016, revised November 2017 and August 2018 (“Procurement Regulations”).</w:t>
      </w:r>
    </w:p>
    <w:p w14:paraId="57486693" w14:textId="6AE3FC47" w:rsidR="00E07FC8" w:rsidRPr="00487D0E" w:rsidRDefault="00E07FC8" w:rsidP="00865DB3">
      <w:pPr>
        <w:spacing w:after="120"/>
        <w:jc w:val="both"/>
      </w:pPr>
      <w:r w:rsidRPr="00487D0E">
        <w:t>Following the procurement procedure for CQS method, the Client will publish a Request for Expression of Interest (</w:t>
      </w:r>
      <w:proofErr w:type="spellStart"/>
      <w:r w:rsidRPr="00487D0E">
        <w:t>REoI</w:t>
      </w:r>
      <w:proofErr w:type="spellEnd"/>
      <w:r w:rsidRPr="00487D0E">
        <w:t>). From the Consultant firms that will submit an Expression of Interest (</w:t>
      </w:r>
      <w:proofErr w:type="spellStart"/>
      <w:r w:rsidRPr="00487D0E">
        <w:t>EoI</w:t>
      </w:r>
      <w:proofErr w:type="spellEnd"/>
      <w:r w:rsidRPr="00487D0E">
        <w:t xml:space="preserve">), the Client will select the firm with the best qualifications and relevant experience as a first ranked firm and will invite the firm to submit its combined technical and financial Proposal as a subject for contract negotiations. Qualifications of the Key staff (CVs including their qualifications) are not part of the selection process, but will be subject of contract negotiations with the first ranked firm. At that stage, the first ranked firm/JV should make sure the proposed key staff </w:t>
      </w:r>
      <w:r w:rsidR="0019747E" w:rsidRPr="00487D0E">
        <w:t>fulfils</w:t>
      </w:r>
      <w:r w:rsidRPr="00487D0E">
        <w:t xml:space="preserve"> the qualification requirements set forth in the TOR for respective key staff positions. The CVs of the Key staff will be submitted only by the first ranked firm/JV during contract negotiations.</w:t>
      </w:r>
    </w:p>
    <w:p w14:paraId="0F93F829" w14:textId="77777777" w:rsidR="00865DB3" w:rsidRPr="00487D0E" w:rsidRDefault="00865DB3" w:rsidP="00865DB3">
      <w:pPr>
        <w:spacing w:after="120"/>
        <w:jc w:val="both"/>
      </w:pPr>
      <w:r w:rsidRPr="00487D0E">
        <w:t xml:space="preserve">The attention of interested Consultants is drawn to Section III, paragraphs, 3.14, 3.16, and 3.17 of the World Bank’s </w:t>
      </w:r>
      <w:r w:rsidRPr="00487D0E">
        <w:rPr>
          <w:spacing w:val="-2"/>
        </w:rPr>
        <w:t>“Procuremen</w:t>
      </w:r>
      <w:r w:rsidRPr="00487D0E">
        <w:t>t Regulations for IPF Borrowers”</w:t>
      </w:r>
      <w:r w:rsidRPr="00487D0E">
        <w:rPr>
          <w:spacing w:val="-2"/>
        </w:rPr>
        <w:t xml:space="preserve"> dated July 2016, revised November 2017 and August 2018 (“Procurement Regulations”)</w:t>
      </w:r>
      <w:r w:rsidRPr="00487D0E">
        <w:t xml:space="preserve">, as amended, setting forth the World Bank’s policy on conflict of interest.  </w:t>
      </w:r>
    </w:p>
    <w:p w14:paraId="3AA3FFCE" w14:textId="77777777" w:rsidR="00865DB3" w:rsidRPr="00487D0E" w:rsidRDefault="00865DB3" w:rsidP="00865DB3">
      <w:pPr>
        <w:spacing w:after="120"/>
        <w:jc w:val="both"/>
      </w:pPr>
      <w:r w:rsidRPr="00487D0E">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4099638B" w14:textId="7F3DCF65" w:rsidR="00865DB3" w:rsidRPr="00487D0E" w:rsidRDefault="00865DB3" w:rsidP="00865DB3">
      <w:pPr>
        <w:tabs>
          <w:tab w:val="left" w:pos="2795"/>
          <w:tab w:val="right" w:pos="7115"/>
          <w:tab w:val="right" w:pos="7560"/>
        </w:tabs>
        <w:jc w:val="both"/>
        <w:rPr>
          <w:b/>
        </w:rPr>
      </w:pPr>
      <w:r w:rsidRPr="00487D0E">
        <w:t xml:space="preserve">The eligible consulting firms (“Consultants”) </w:t>
      </w:r>
      <w:r w:rsidRPr="00487D0E">
        <w:rPr>
          <w:spacing w:val="-2"/>
        </w:rPr>
        <w:t xml:space="preserve">can obtain </w:t>
      </w:r>
      <w:r w:rsidRPr="00487D0E">
        <w:t xml:space="preserve">further information </w:t>
      </w:r>
      <w:r w:rsidRPr="00487D0E">
        <w:rPr>
          <w:spacing w:val="-2"/>
        </w:rPr>
        <w:t>from the Project Implementation Unit (PIU) of the Ministry of Transport and Communication, Attn:</w:t>
      </w:r>
      <w:r w:rsidR="00487D0E" w:rsidRPr="00487D0E">
        <w:rPr>
          <w:spacing w:val="-2"/>
        </w:rPr>
        <w:t xml:space="preserve"> Ms. </w:t>
      </w:r>
      <w:proofErr w:type="spellStart"/>
      <w:r w:rsidR="00487D0E" w:rsidRPr="00487D0E">
        <w:rPr>
          <w:spacing w:val="-2"/>
        </w:rPr>
        <w:t>Vlasta</w:t>
      </w:r>
      <w:proofErr w:type="spellEnd"/>
      <w:r w:rsidR="00487D0E" w:rsidRPr="00487D0E">
        <w:rPr>
          <w:spacing w:val="-2"/>
        </w:rPr>
        <w:t xml:space="preserve"> </w:t>
      </w:r>
      <w:proofErr w:type="spellStart"/>
      <w:r w:rsidR="00487D0E" w:rsidRPr="00487D0E">
        <w:rPr>
          <w:spacing w:val="-2"/>
        </w:rPr>
        <w:t>Ruzinovska</w:t>
      </w:r>
      <w:proofErr w:type="spellEnd"/>
      <w:r w:rsidR="00487D0E" w:rsidRPr="00487D0E">
        <w:rPr>
          <w:spacing w:val="-2"/>
        </w:rPr>
        <w:t xml:space="preserve"> and/or</w:t>
      </w:r>
      <w:r w:rsidRPr="00487D0E">
        <w:rPr>
          <w:spacing w:val="-2"/>
        </w:rPr>
        <w:t xml:space="preserve"> Mr. Slavko </w:t>
      </w:r>
      <w:proofErr w:type="spellStart"/>
      <w:r w:rsidRPr="00487D0E">
        <w:rPr>
          <w:spacing w:val="-2"/>
        </w:rPr>
        <w:t>Micevski</w:t>
      </w:r>
      <w:proofErr w:type="spellEnd"/>
      <w:r w:rsidRPr="00487D0E">
        <w:rPr>
          <w:spacing w:val="-2"/>
        </w:rPr>
        <w:t>, e-</w:t>
      </w:r>
      <w:r w:rsidRPr="00487D0E">
        <w:rPr>
          <w:spacing w:val="-2"/>
        </w:rPr>
        <w:lastRenderedPageBreak/>
        <w:t xml:space="preserve">mail: </w:t>
      </w:r>
      <w:hyperlink r:id="rId13" w:history="1">
        <w:r w:rsidR="00487D0E" w:rsidRPr="00487D0E">
          <w:rPr>
            <w:rStyle w:val="Hyperlink"/>
            <w:lang w:val="pt-BR"/>
          </w:rPr>
          <w:t>vlasta.ruzinovska.piu@mtc.gov.mk</w:t>
        </w:r>
      </w:hyperlink>
      <w:r w:rsidR="00487D0E" w:rsidRPr="00487D0E">
        <w:rPr>
          <w:lang w:val="pt-BR"/>
        </w:rPr>
        <w:t>;</w:t>
      </w:r>
      <w:r w:rsidR="00487D0E" w:rsidRPr="00487D0E">
        <w:rPr>
          <w:spacing w:val="-2"/>
        </w:rPr>
        <w:t xml:space="preserve"> </w:t>
      </w:r>
      <w:hyperlink r:id="rId14" w:history="1">
        <w:r w:rsidRPr="00487D0E">
          <w:rPr>
            <w:rStyle w:val="Hyperlink"/>
            <w:lang w:val="pt-BR"/>
          </w:rPr>
          <w:t>slavko.micevski.piu@mtc.gov.mk</w:t>
        </w:r>
      </w:hyperlink>
      <w:r w:rsidRPr="00487D0E">
        <w:rPr>
          <w:lang w:val="pt-BR"/>
        </w:rPr>
        <w:t xml:space="preserve">; </w:t>
      </w:r>
      <w:r w:rsidRPr="00487D0E">
        <w:rPr>
          <w:spacing w:val="-2"/>
        </w:rPr>
        <w:t xml:space="preserve">during office hours from 09:30 to 15:30. </w:t>
      </w:r>
      <w:r w:rsidRPr="00487D0E">
        <w:rPr>
          <w:b/>
        </w:rPr>
        <w:t>Due to COVID-19 VIRUS emergency, the procedure for expressing interest in providing the Services is strictly electronically as stated below.</w:t>
      </w:r>
    </w:p>
    <w:p w14:paraId="578C9FF0" w14:textId="77777777" w:rsidR="00865DB3" w:rsidRPr="00487D0E" w:rsidRDefault="00865DB3" w:rsidP="00865DB3">
      <w:pPr>
        <w:tabs>
          <w:tab w:val="left" w:pos="2795"/>
          <w:tab w:val="right" w:pos="7115"/>
          <w:tab w:val="right" w:pos="7560"/>
        </w:tabs>
        <w:jc w:val="both"/>
        <w:rPr>
          <w:b/>
        </w:rPr>
      </w:pPr>
    </w:p>
    <w:p w14:paraId="48E0AF3A" w14:textId="77777777" w:rsidR="00865DB3" w:rsidRPr="00487D0E" w:rsidRDefault="00865DB3" w:rsidP="00865DB3">
      <w:pPr>
        <w:tabs>
          <w:tab w:val="left" w:pos="2795"/>
          <w:tab w:val="right" w:pos="7115"/>
          <w:tab w:val="right" w:pos="7560"/>
        </w:tabs>
        <w:jc w:val="both"/>
        <w:rPr>
          <w:b/>
        </w:rPr>
      </w:pPr>
      <w:r w:rsidRPr="00487D0E">
        <w:rPr>
          <w:spacing w:val="-2"/>
        </w:rPr>
        <w:t xml:space="preserve">The Terms of References in </w:t>
      </w:r>
      <w:r w:rsidR="008A4170" w:rsidRPr="00487D0E">
        <w:rPr>
          <w:spacing w:val="-2"/>
        </w:rPr>
        <w:t>English</w:t>
      </w:r>
      <w:r w:rsidRPr="00487D0E">
        <w:rPr>
          <w:spacing w:val="-2"/>
        </w:rPr>
        <w:t xml:space="preserve"> language may be obtained by interested </w:t>
      </w:r>
      <w:r w:rsidRPr="00487D0E">
        <w:t xml:space="preserve">eligible consulting firms (“Consultants”) </w:t>
      </w:r>
      <w:r w:rsidRPr="00487D0E">
        <w:rPr>
          <w:spacing w:val="-2"/>
        </w:rPr>
        <w:t>from the website of the national electronic system for procurement: “</w:t>
      </w:r>
      <w:r w:rsidRPr="00487D0E">
        <w:rPr>
          <w:color w:val="333333"/>
        </w:rPr>
        <w:t>ЕСЈН</w:t>
      </w:r>
      <w:r w:rsidRPr="00487D0E">
        <w:rPr>
          <w:color w:val="333333"/>
          <w:lang w:val="mk-MK"/>
        </w:rPr>
        <w:t>-Заеми/Донации/Грантови-Огласи од меѓународни институции</w:t>
      </w:r>
      <w:r w:rsidRPr="00487D0E">
        <w:rPr>
          <w:color w:val="333333"/>
        </w:rPr>
        <w:t>”</w:t>
      </w:r>
      <w:r w:rsidRPr="00487D0E">
        <w:rPr>
          <w:color w:val="333333"/>
          <w:lang w:val="mk-MK"/>
        </w:rPr>
        <w:t xml:space="preserve"> </w:t>
      </w:r>
      <w:r w:rsidRPr="00487D0E">
        <w:rPr>
          <w:color w:val="333333"/>
        </w:rPr>
        <w:t>(</w:t>
      </w:r>
      <w:hyperlink r:id="rId15" w:anchor="_blank" w:history="1">
        <w:r w:rsidRPr="00487D0E">
          <w:rPr>
            <w:rStyle w:val="Hyperlink"/>
            <w:b/>
          </w:rPr>
          <w:t>https://www.e-nabavki.gov.mk</w:t>
        </w:r>
      </w:hyperlink>
      <w:r w:rsidRPr="00487D0E">
        <w:rPr>
          <w:color w:val="333333"/>
        </w:rPr>
        <w:t xml:space="preserve">) and from the website of the </w:t>
      </w:r>
      <w:r w:rsidRPr="00487D0E">
        <w:rPr>
          <w:spacing w:val="-2"/>
        </w:rPr>
        <w:t xml:space="preserve">Ministry of Transport and Communications: </w:t>
      </w:r>
      <w:hyperlink r:id="rId16" w:history="1">
        <w:r w:rsidRPr="00487D0E">
          <w:rPr>
            <w:rStyle w:val="Hyperlink"/>
            <w:b/>
            <w:spacing w:val="-2"/>
          </w:rPr>
          <w:t>http://mtc.gov.mk/javniOglasi</w:t>
        </w:r>
      </w:hyperlink>
      <w:r w:rsidRPr="00487D0E">
        <w:rPr>
          <w:color w:val="333333"/>
        </w:rPr>
        <w:t xml:space="preserve">; </w:t>
      </w:r>
      <w:r w:rsidRPr="00487D0E">
        <w:rPr>
          <w:b/>
        </w:rPr>
        <w:t xml:space="preserve"> </w:t>
      </w:r>
    </w:p>
    <w:p w14:paraId="6EAF1344" w14:textId="77777777" w:rsidR="00865DB3" w:rsidRPr="00487D0E" w:rsidRDefault="00865DB3" w:rsidP="00865DB3">
      <w:pPr>
        <w:tabs>
          <w:tab w:val="left" w:pos="2795"/>
          <w:tab w:val="right" w:pos="7115"/>
          <w:tab w:val="right" w:pos="7560"/>
        </w:tabs>
        <w:jc w:val="both"/>
        <w:rPr>
          <w:b/>
        </w:rPr>
      </w:pPr>
    </w:p>
    <w:p w14:paraId="4D8317AE" w14:textId="79867D6C" w:rsidR="00865DB3" w:rsidRPr="00487D0E" w:rsidRDefault="00865DB3" w:rsidP="00865DB3">
      <w:pPr>
        <w:tabs>
          <w:tab w:val="left" w:pos="2795"/>
          <w:tab w:val="right" w:pos="7115"/>
          <w:tab w:val="right" w:pos="7560"/>
        </w:tabs>
        <w:jc w:val="both"/>
        <w:rPr>
          <w:b/>
          <w:spacing w:val="-2"/>
        </w:rPr>
      </w:pPr>
      <w:r w:rsidRPr="00487D0E">
        <w:rPr>
          <w:spacing w:val="-2"/>
        </w:rPr>
        <w:t xml:space="preserve">The </w:t>
      </w:r>
      <w:r w:rsidRPr="00487D0E">
        <w:t xml:space="preserve">eligible consulting firms (“Consultants”) </w:t>
      </w:r>
      <w:r w:rsidR="007027DA" w:rsidRPr="00487D0E">
        <w:rPr>
          <w:spacing w:val="-2"/>
        </w:rPr>
        <w:t xml:space="preserve">must submit their </w:t>
      </w:r>
      <w:r w:rsidRPr="00487D0E">
        <w:rPr>
          <w:spacing w:val="-2"/>
        </w:rPr>
        <w:t xml:space="preserve">Expression of Interest </w:t>
      </w:r>
      <w:r w:rsidRPr="00487D0E">
        <w:rPr>
          <w:b/>
          <w:spacing w:val="-2"/>
          <w:u w:val="single"/>
        </w:rPr>
        <w:t>only by e-mail</w:t>
      </w:r>
      <w:r w:rsidRPr="00487D0E">
        <w:rPr>
          <w:spacing w:val="-2"/>
        </w:rPr>
        <w:t xml:space="preserve"> to the </w:t>
      </w:r>
      <w:r w:rsidR="006F111A" w:rsidRPr="00487D0E">
        <w:rPr>
          <w:spacing w:val="-2"/>
        </w:rPr>
        <w:t xml:space="preserve">all </w:t>
      </w:r>
      <w:r w:rsidRPr="00487D0E">
        <w:rPr>
          <w:spacing w:val="-2"/>
        </w:rPr>
        <w:t xml:space="preserve">below listed e-mail addresses (as </w:t>
      </w:r>
      <w:r w:rsidR="008A4170" w:rsidRPr="00487D0E">
        <w:rPr>
          <w:spacing w:val="-2"/>
        </w:rPr>
        <w:t xml:space="preserve">readable </w:t>
      </w:r>
      <w:r w:rsidRPr="00487D0E">
        <w:rPr>
          <w:spacing w:val="-2"/>
        </w:rPr>
        <w:t>PDF file</w:t>
      </w:r>
      <w:r w:rsidR="008A4170" w:rsidRPr="00487D0E">
        <w:rPr>
          <w:spacing w:val="-2"/>
        </w:rPr>
        <w:t xml:space="preserve"> </w:t>
      </w:r>
      <w:r w:rsidR="00F76A0F" w:rsidRPr="00487D0E">
        <w:rPr>
          <w:spacing w:val="-2"/>
        </w:rPr>
        <w:t>in</w:t>
      </w:r>
      <w:r w:rsidR="008A4170" w:rsidRPr="00487D0E">
        <w:rPr>
          <w:spacing w:val="-2"/>
        </w:rPr>
        <w:t xml:space="preserve"> English language</w:t>
      </w:r>
      <w:r w:rsidRPr="00487D0E">
        <w:rPr>
          <w:spacing w:val="-2"/>
        </w:rPr>
        <w:t>)</w:t>
      </w:r>
      <w:r w:rsidRPr="00487D0E">
        <w:t xml:space="preserve">, </w:t>
      </w:r>
      <w:r w:rsidRPr="00487D0E">
        <w:rPr>
          <w:b/>
          <w:spacing w:val="-2"/>
        </w:rPr>
        <w:t>on or before</w:t>
      </w:r>
      <w:r w:rsidR="00487D0E" w:rsidRPr="00487D0E">
        <w:rPr>
          <w:b/>
          <w:spacing w:val="-2"/>
        </w:rPr>
        <w:t xml:space="preserve"> </w:t>
      </w:r>
      <w:r w:rsidR="00487D0E" w:rsidRPr="006F1DFA">
        <w:rPr>
          <w:b/>
          <w:spacing w:val="-2"/>
        </w:rPr>
        <w:t>2</w:t>
      </w:r>
      <w:r w:rsidR="006F1DFA" w:rsidRPr="006F1DFA">
        <w:rPr>
          <w:b/>
          <w:spacing w:val="-2"/>
        </w:rPr>
        <w:t>8</w:t>
      </w:r>
      <w:r w:rsidR="00E64BD6" w:rsidRPr="006F1DFA">
        <w:rPr>
          <w:b/>
          <w:spacing w:val="-2"/>
          <w:u w:val="single"/>
        </w:rPr>
        <w:t xml:space="preserve"> Ju</w:t>
      </w:r>
      <w:r w:rsidR="00FA71B2" w:rsidRPr="006F1DFA">
        <w:rPr>
          <w:b/>
          <w:spacing w:val="-2"/>
          <w:u w:val="single"/>
        </w:rPr>
        <w:t>ly</w:t>
      </w:r>
      <w:r w:rsidR="003473B3" w:rsidRPr="006F1DFA">
        <w:rPr>
          <w:b/>
          <w:spacing w:val="-2"/>
          <w:u w:val="single"/>
        </w:rPr>
        <w:t>,</w:t>
      </w:r>
      <w:r w:rsidRPr="006F1DFA">
        <w:rPr>
          <w:b/>
          <w:spacing w:val="-2"/>
          <w:u w:val="single"/>
        </w:rPr>
        <w:t xml:space="preserve"> 202</w:t>
      </w:r>
      <w:r w:rsidR="006F111A" w:rsidRPr="006F1DFA">
        <w:rPr>
          <w:b/>
          <w:spacing w:val="-2"/>
          <w:u w:val="single"/>
        </w:rPr>
        <w:t>1</w:t>
      </w:r>
      <w:r w:rsidRPr="006F1DFA">
        <w:rPr>
          <w:b/>
          <w:spacing w:val="-2"/>
          <w:u w:val="single"/>
        </w:rPr>
        <w:t>, 1</w:t>
      </w:r>
      <w:r w:rsidR="006F111A" w:rsidRPr="006F1DFA">
        <w:rPr>
          <w:b/>
          <w:spacing w:val="-2"/>
          <w:u w:val="single"/>
        </w:rPr>
        <w:t>5</w:t>
      </w:r>
      <w:r w:rsidRPr="006F1DFA">
        <w:rPr>
          <w:b/>
          <w:spacing w:val="-2"/>
          <w:u w:val="single"/>
        </w:rPr>
        <w:t xml:space="preserve">:30 </w:t>
      </w:r>
      <w:r w:rsidR="006F111A" w:rsidRPr="006F1DFA">
        <w:rPr>
          <w:b/>
          <w:spacing w:val="-2"/>
          <w:u w:val="single"/>
        </w:rPr>
        <w:t>p</w:t>
      </w:r>
      <w:r w:rsidRPr="006F1DFA">
        <w:rPr>
          <w:b/>
          <w:spacing w:val="-2"/>
          <w:u w:val="single"/>
        </w:rPr>
        <w:t>.m.</w:t>
      </w:r>
      <w:r w:rsidRPr="00487D0E">
        <w:rPr>
          <w:spacing w:val="-2"/>
        </w:rPr>
        <w:t xml:space="preserve"> R</w:t>
      </w:r>
      <w:r w:rsidRPr="00487D0E">
        <w:t>eceipt of each</w:t>
      </w:r>
      <w:r w:rsidRPr="00487D0E">
        <w:rPr>
          <w:spacing w:val="-2"/>
        </w:rPr>
        <w:t xml:space="preserve"> Expression of Interest </w:t>
      </w:r>
      <w:r w:rsidRPr="00487D0E">
        <w:t>will be immediately confirmed.</w:t>
      </w:r>
    </w:p>
    <w:p w14:paraId="39305158" w14:textId="77777777" w:rsidR="00865DB3" w:rsidRPr="00487D0E" w:rsidRDefault="00865DB3" w:rsidP="00865DB3">
      <w:pPr>
        <w:tabs>
          <w:tab w:val="left" w:pos="2795"/>
          <w:tab w:val="right" w:pos="7115"/>
          <w:tab w:val="right" w:pos="7560"/>
        </w:tabs>
        <w:rPr>
          <w:b/>
        </w:rPr>
      </w:pPr>
    </w:p>
    <w:p w14:paraId="0DAD5C5D" w14:textId="414B8F20" w:rsidR="00865DB3" w:rsidRPr="00487D0E" w:rsidRDefault="00865DB3" w:rsidP="00675747">
      <w:pPr>
        <w:pStyle w:val="Heading2"/>
        <w:jc w:val="both"/>
        <w:rPr>
          <w:b w:val="0"/>
        </w:rPr>
      </w:pPr>
      <w:r w:rsidRPr="00487D0E">
        <w:rPr>
          <w:b w:val="0"/>
          <w:spacing w:val="-2"/>
        </w:rPr>
        <w:t>Ministry for Transport and Communications</w:t>
      </w:r>
      <w:r w:rsidR="00675747" w:rsidRPr="00487D0E">
        <w:rPr>
          <w:b w:val="0"/>
        </w:rPr>
        <w:t xml:space="preserve"> - </w:t>
      </w:r>
      <w:r w:rsidRPr="00487D0E">
        <w:rPr>
          <w:b w:val="0"/>
        </w:rPr>
        <w:t>Project Implementation Unit</w:t>
      </w:r>
    </w:p>
    <w:p w14:paraId="4EBD0286" w14:textId="43BA59D2" w:rsidR="00865DB3" w:rsidRPr="00487D0E" w:rsidRDefault="00865DB3" w:rsidP="007027DA">
      <w:pPr>
        <w:pStyle w:val="Heading2"/>
        <w:jc w:val="both"/>
        <w:rPr>
          <w:b w:val="0"/>
        </w:rPr>
      </w:pPr>
      <w:r w:rsidRPr="00487D0E">
        <w:rPr>
          <w:b w:val="0"/>
        </w:rPr>
        <w:t xml:space="preserve">Attn: </w:t>
      </w:r>
      <w:r w:rsidR="00487D0E" w:rsidRPr="00487D0E">
        <w:rPr>
          <w:b w:val="0"/>
          <w:bCs/>
          <w:spacing w:val="-2"/>
        </w:rPr>
        <w:t xml:space="preserve">Ms. </w:t>
      </w:r>
      <w:proofErr w:type="spellStart"/>
      <w:r w:rsidR="00487D0E" w:rsidRPr="00487D0E">
        <w:rPr>
          <w:b w:val="0"/>
          <w:bCs/>
          <w:spacing w:val="-2"/>
        </w:rPr>
        <w:t>Vlasta</w:t>
      </w:r>
      <w:proofErr w:type="spellEnd"/>
      <w:r w:rsidR="00487D0E" w:rsidRPr="00487D0E">
        <w:rPr>
          <w:b w:val="0"/>
          <w:bCs/>
          <w:spacing w:val="-2"/>
        </w:rPr>
        <w:t xml:space="preserve"> </w:t>
      </w:r>
      <w:proofErr w:type="spellStart"/>
      <w:r w:rsidR="00487D0E" w:rsidRPr="00487D0E">
        <w:rPr>
          <w:b w:val="0"/>
          <w:bCs/>
          <w:spacing w:val="-2"/>
        </w:rPr>
        <w:t>Ruzinovska</w:t>
      </w:r>
      <w:proofErr w:type="spellEnd"/>
      <w:r w:rsidR="00487D0E" w:rsidRPr="00487D0E">
        <w:rPr>
          <w:b w:val="0"/>
          <w:bCs/>
          <w:spacing w:val="-2"/>
        </w:rPr>
        <w:t xml:space="preserve"> and/or Mr. Slavko </w:t>
      </w:r>
      <w:proofErr w:type="spellStart"/>
      <w:r w:rsidR="00487D0E" w:rsidRPr="00487D0E">
        <w:rPr>
          <w:b w:val="0"/>
          <w:bCs/>
          <w:spacing w:val="-2"/>
        </w:rPr>
        <w:t>Micevski</w:t>
      </w:r>
      <w:proofErr w:type="spellEnd"/>
      <w:r w:rsidR="00487D0E" w:rsidRPr="00487D0E">
        <w:rPr>
          <w:b w:val="0"/>
        </w:rPr>
        <w:t xml:space="preserve"> </w:t>
      </w:r>
      <w:r w:rsidRPr="00487D0E">
        <w:rPr>
          <w:b w:val="0"/>
        </w:rPr>
        <w:t>– procurement officers</w:t>
      </w:r>
    </w:p>
    <w:p w14:paraId="4416A4FF" w14:textId="4E840C8A" w:rsidR="00865DB3" w:rsidRPr="00487D0E" w:rsidRDefault="00865DB3" w:rsidP="007027DA">
      <w:pPr>
        <w:pStyle w:val="Heading2"/>
        <w:jc w:val="both"/>
        <w:rPr>
          <w:b w:val="0"/>
        </w:rPr>
      </w:pPr>
      <w:r w:rsidRPr="00487D0E">
        <w:rPr>
          <w:b w:val="0"/>
        </w:rPr>
        <w:t>Street “</w:t>
      </w:r>
      <w:proofErr w:type="spellStart"/>
      <w:r w:rsidR="0019747E" w:rsidRPr="00487D0E">
        <w:rPr>
          <w:b w:val="0"/>
        </w:rPr>
        <w:t>Crvena</w:t>
      </w:r>
      <w:proofErr w:type="spellEnd"/>
      <w:r w:rsidR="0019747E" w:rsidRPr="00487D0E">
        <w:rPr>
          <w:b w:val="0"/>
        </w:rPr>
        <w:t xml:space="preserve"> </w:t>
      </w:r>
      <w:proofErr w:type="spellStart"/>
      <w:r w:rsidR="0019747E" w:rsidRPr="00487D0E">
        <w:rPr>
          <w:b w:val="0"/>
        </w:rPr>
        <w:t>Skopska</w:t>
      </w:r>
      <w:proofErr w:type="spellEnd"/>
      <w:r w:rsidR="0019747E" w:rsidRPr="00487D0E">
        <w:rPr>
          <w:b w:val="0"/>
        </w:rPr>
        <w:t xml:space="preserve"> </w:t>
      </w:r>
      <w:proofErr w:type="spellStart"/>
      <w:r w:rsidR="0019747E" w:rsidRPr="00487D0E">
        <w:rPr>
          <w:b w:val="0"/>
        </w:rPr>
        <w:t>Opstina</w:t>
      </w:r>
      <w:proofErr w:type="spellEnd"/>
      <w:r w:rsidRPr="00487D0E">
        <w:rPr>
          <w:b w:val="0"/>
        </w:rPr>
        <w:t xml:space="preserve">”, Nr. </w:t>
      </w:r>
      <w:r w:rsidR="0019747E" w:rsidRPr="00487D0E">
        <w:rPr>
          <w:b w:val="0"/>
        </w:rPr>
        <w:t>4</w:t>
      </w:r>
      <w:r w:rsidRPr="00487D0E">
        <w:rPr>
          <w:b w:val="0"/>
        </w:rPr>
        <w:t>, 1000 Skopje, Republic of North Macedonia</w:t>
      </w:r>
    </w:p>
    <w:p w14:paraId="33C4AE11" w14:textId="77777777" w:rsidR="00865DB3" w:rsidRPr="00487D0E" w:rsidRDefault="00865DB3" w:rsidP="007027DA">
      <w:pPr>
        <w:tabs>
          <w:tab w:val="left" w:pos="2795"/>
          <w:tab w:val="right" w:pos="7115"/>
          <w:tab w:val="right" w:pos="7560"/>
        </w:tabs>
        <w:rPr>
          <w:lang w:val="en-US"/>
        </w:rPr>
      </w:pPr>
      <w:r w:rsidRPr="00487D0E">
        <w:t xml:space="preserve">Tel: </w:t>
      </w:r>
      <w:r w:rsidRPr="00487D0E">
        <w:rPr>
          <w:shd w:val="clear" w:color="auto" w:fill="FFFFFF"/>
        </w:rPr>
        <w:t xml:space="preserve">+ 389 (0)2 3145 </w:t>
      </w:r>
      <w:r w:rsidR="00CD4DF2" w:rsidRPr="00487D0E">
        <w:rPr>
          <w:shd w:val="clear" w:color="auto" w:fill="FFFFFF"/>
        </w:rPr>
        <w:t>531</w:t>
      </w:r>
      <w:r w:rsidRPr="00487D0E">
        <w:rPr>
          <w:shd w:val="clear" w:color="auto" w:fill="FFFFFF"/>
        </w:rPr>
        <w:t>;</w:t>
      </w:r>
      <w:r w:rsidRPr="00487D0E">
        <w:t xml:space="preserve"> </w:t>
      </w:r>
      <w:r w:rsidR="00CD4DF2" w:rsidRPr="00487D0E">
        <w:t>+ 389 (0)75 494977</w:t>
      </w:r>
    </w:p>
    <w:p w14:paraId="1B569D71" w14:textId="77777777" w:rsidR="00865DB3" w:rsidRPr="00487D0E" w:rsidRDefault="00865DB3" w:rsidP="007027DA">
      <w:pPr>
        <w:tabs>
          <w:tab w:val="left" w:pos="2795"/>
          <w:tab w:val="right" w:pos="7115"/>
          <w:tab w:val="right" w:pos="7560"/>
        </w:tabs>
        <w:rPr>
          <w:lang w:val="en-US"/>
        </w:rPr>
      </w:pPr>
      <w:r w:rsidRPr="00487D0E">
        <w:rPr>
          <w:lang w:val="en-US"/>
        </w:rPr>
        <w:t>Web site address</w:t>
      </w:r>
      <w:r w:rsidR="00675747" w:rsidRPr="00487D0E">
        <w:rPr>
          <w:lang w:val="en-US"/>
        </w:rPr>
        <w:t>es</w:t>
      </w:r>
      <w:r w:rsidRPr="00487D0E">
        <w:rPr>
          <w:lang w:val="en-US"/>
        </w:rPr>
        <w:t>:</w:t>
      </w:r>
      <w:r w:rsidRPr="00487D0E">
        <w:t xml:space="preserve"> </w:t>
      </w:r>
      <w:hyperlink r:id="rId17" w:history="1">
        <w:r w:rsidRPr="00487D0E">
          <w:rPr>
            <w:rStyle w:val="Hyperlink"/>
            <w:spacing w:val="-2"/>
          </w:rPr>
          <w:t>http://mtc.gov.mk/javniOglasi</w:t>
        </w:r>
      </w:hyperlink>
      <w:r w:rsidRPr="00487D0E">
        <w:rPr>
          <w:rStyle w:val="Hyperlink"/>
          <w:spacing w:val="-2"/>
        </w:rPr>
        <w:t>;</w:t>
      </w:r>
      <w:r w:rsidRPr="00487D0E">
        <w:rPr>
          <w:lang w:val="en-US"/>
        </w:rPr>
        <w:t xml:space="preserve"> </w:t>
      </w:r>
      <w:r w:rsidR="00675747" w:rsidRPr="00487D0E">
        <w:rPr>
          <w:lang w:val="en-US"/>
        </w:rPr>
        <w:t xml:space="preserve">  </w:t>
      </w:r>
      <w:hyperlink r:id="rId18" w:anchor="_blank" w:history="1">
        <w:r w:rsidRPr="00487D0E">
          <w:rPr>
            <w:rStyle w:val="Hyperlink"/>
          </w:rPr>
          <w:t>https://www.e-nabavki.gov.mk</w:t>
        </w:r>
      </w:hyperlink>
      <w:r w:rsidRPr="00487D0E">
        <w:rPr>
          <w:rStyle w:val="Hyperlink"/>
        </w:rPr>
        <w:t>.</w:t>
      </w:r>
    </w:p>
    <w:p w14:paraId="64E2B4AA" w14:textId="77777777" w:rsidR="00865DB3" w:rsidRPr="007862EC" w:rsidRDefault="00865DB3" w:rsidP="00675747">
      <w:pPr>
        <w:pStyle w:val="Heading2"/>
        <w:jc w:val="both"/>
        <w:rPr>
          <w:b w:val="0"/>
          <w:bCs/>
        </w:rPr>
      </w:pPr>
      <w:r w:rsidRPr="007862EC">
        <w:rPr>
          <w:b w:val="0"/>
          <w:bCs/>
        </w:rPr>
        <w:t>E-mail address</w:t>
      </w:r>
      <w:r w:rsidR="007027DA" w:rsidRPr="007862EC">
        <w:rPr>
          <w:b w:val="0"/>
          <w:bCs/>
        </w:rPr>
        <w:t>es</w:t>
      </w:r>
      <w:r w:rsidRPr="007862EC">
        <w:rPr>
          <w:b w:val="0"/>
          <w:bCs/>
        </w:rPr>
        <w:t xml:space="preserve"> (obligatory):</w:t>
      </w:r>
    </w:p>
    <w:p w14:paraId="6839DBEF" w14:textId="77777777" w:rsidR="00865DB3" w:rsidRPr="007862EC" w:rsidRDefault="00F05722" w:rsidP="006F111A">
      <w:pPr>
        <w:rPr>
          <w:bCs/>
        </w:rPr>
      </w:pPr>
      <w:hyperlink r:id="rId19" w:history="1">
        <w:r w:rsidR="00865DB3" w:rsidRPr="007862EC">
          <w:rPr>
            <w:rStyle w:val="Hyperlink"/>
            <w:bCs/>
          </w:rPr>
          <w:t>slavko.micevski.piu@mtc.gov.mk</w:t>
        </w:r>
      </w:hyperlink>
      <w:r w:rsidR="00865DB3" w:rsidRPr="007862EC">
        <w:rPr>
          <w:bCs/>
        </w:rPr>
        <w:t>;</w:t>
      </w:r>
      <w:r w:rsidR="00675747" w:rsidRPr="007862EC">
        <w:rPr>
          <w:bCs/>
        </w:rPr>
        <w:t xml:space="preserve">   </w:t>
      </w:r>
      <w:hyperlink r:id="rId20" w:history="1">
        <w:r w:rsidR="00865DB3" w:rsidRPr="007862EC">
          <w:rPr>
            <w:rStyle w:val="Hyperlink"/>
            <w:bCs/>
          </w:rPr>
          <w:t>vlasta.ruzinovska.piu@mtc.gov.mk</w:t>
        </w:r>
      </w:hyperlink>
      <w:r w:rsidR="00865DB3" w:rsidRPr="007862EC">
        <w:rPr>
          <w:bCs/>
        </w:rPr>
        <w:t>;</w:t>
      </w:r>
      <w:r w:rsidR="00675747" w:rsidRPr="007862EC">
        <w:rPr>
          <w:bCs/>
        </w:rPr>
        <w:t xml:space="preserve"> </w:t>
      </w:r>
      <w:hyperlink r:id="rId21" w:history="1">
        <w:r w:rsidR="00865DB3" w:rsidRPr="007862EC">
          <w:rPr>
            <w:rStyle w:val="Hyperlink"/>
            <w:bCs/>
          </w:rPr>
          <w:t>harita.pandovska@mtc.gov.mk</w:t>
        </w:r>
      </w:hyperlink>
      <w:r w:rsidR="00865DB3" w:rsidRPr="007862EC">
        <w:rPr>
          <w:bCs/>
        </w:rPr>
        <w:t>;</w:t>
      </w:r>
      <w:r w:rsidR="006F111A" w:rsidRPr="007862EC">
        <w:rPr>
          <w:bCs/>
        </w:rPr>
        <w:t xml:space="preserve"> </w:t>
      </w:r>
      <w:hyperlink r:id="rId22" w:history="1">
        <w:r w:rsidR="006F111A" w:rsidRPr="007862EC">
          <w:rPr>
            <w:rStyle w:val="Hyperlink"/>
            <w:bCs/>
          </w:rPr>
          <w:t>piuwb.mtc@gmail.com</w:t>
        </w:r>
      </w:hyperlink>
      <w:r w:rsidR="006F111A" w:rsidRPr="007862EC">
        <w:rPr>
          <w:bCs/>
        </w:rPr>
        <w:t xml:space="preserve">; </w:t>
      </w:r>
      <w:hyperlink r:id="rId23" w:history="1">
        <w:r w:rsidR="006F111A" w:rsidRPr="007862EC">
          <w:rPr>
            <w:rStyle w:val="Hyperlink"/>
            <w:bCs/>
          </w:rPr>
          <w:t>wbpiu@mtc.gov.mk</w:t>
        </w:r>
      </w:hyperlink>
      <w:r w:rsidR="006F111A" w:rsidRPr="007862EC">
        <w:rPr>
          <w:bCs/>
        </w:rPr>
        <w:t xml:space="preserve"> </w:t>
      </w:r>
    </w:p>
    <w:p w14:paraId="0EB75B89" w14:textId="77777777" w:rsidR="00865DB3" w:rsidRPr="00487D0E" w:rsidRDefault="00865DB3" w:rsidP="00865DB3">
      <w:pPr>
        <w:rPr>
          <w:b/>
        </w:rPr>
      </w:pPr>
    </w:p>
    <w:sectPr w:rsidR="00865DB3" w:rsidRPr="00487D0E" w:rsidSect="00F76A0F">
      <w:pgSz w:w="11906" w:h="16838" w:code="9"/>
      <w:pgMar w:top="1134" w:right="1134"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FC9C0" w14:textId="77777777" w:rsidR="00C07323" w:rsidRDefault="00C07323" w:rsidP="0097770A">
      <w:r>
        <w:separator/>
      </w:r>
    </w:p>
  </w:endnote>
  <w:endnote w:type="continuationSeparator" w:id="0">
    <w:p w14:paraId="612F2ED2" w14:textId="77777777" w:rsidR="00C07323" w:rsidRDefault="00C07323"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9CEAD" w14:textId="77777777" w:rsidR="00C07323" w:rsidRDefault="00C07323" w:rsidP="0097770A">
      <w:r>
        <w:separator/>
      </w:r>
    </w:p>
  </w:footnote>
  <w:footnote w:type="continuationSeparator" w:id="0">
    <w:p w14:paraId="354718B2" w14:textId="77777777" w:rsidR="00C07323" w:rsidRDefault="00C07323" w:rsidP="00977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ED40EF"/>
    <w:multiLevelType w:val="hybridMultilevel"/>
    <w:tmpl w:val="BCEAD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0"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4"/>
  </w:num>
  <w:num w:numId="5">
    <w:abstractNumId w:val="0"/>
  </w:num>
  <w:num w:numId="6">
    <w:abstractNumId w:val="17"/>
  </w:num>
  <w:num w:numId="7">
    <w:abstractNumId w:val="4"/>
  </w:num>
  <w:num w:numId="8">
    <w:abstractNumId w:val="3"/>
  </w:num>
  <w:num w:numId="9">
    <w:abstractNumId w:val="20"/>
  </w:num>
  <w:num w:numId="10">
    <w:abstractNumId w:val="21"/>
  </w:num>
  <w:num w:numId="11">
    <w:abstractNumId w:val="13"/>
  </w:num>
  <w:num w:numId="12">
    <w:abstractNumId w:val="23"/>
  </w:num>
  <w:num w:numId="13">
    <w:abstractNumId w:val="9"/>
  </w:num>
  <w:num w:numId="14">
    <w:abstractNumId w:val="12"/>
  </w:num>
  <w:num w:numId="15">
    <w:abstractNumId w:val="10"/>
  </w:num>
  <w:num w:numId="16">
    <w:abstractNumId w:val="19"/>
  </w:num>
  <w:num w:numId="17">
    <w:abstractNumId w:val="8"/>
  </w:num>
  <w:num w:numId="18">
    <w:abstractNumId w:val="6"/>
  </w:num>
  <w:num w:numId="19">
    <w:abstractNumId w:val="15"/>
  </w:num>
  <w:num w:numId="20">
    <w:abstractNumId w:val="16"/>
  </w:num>
  <w:num w:numId="21">
    <w:abstractNumId w:val="11"/>
  </w:num>
  <w:num w:numId="22">
    <w:abstractNumId w:val="22"/>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4A"/>
    <w:rsid w:val="00000105"/>
    <w:rsid w:val="00003277"/>
    <w:rsid w:val="00007BD6"/>
    <w:rsid w:val="000104DF"/>
    <w:rsid w:val="00012E85"/>
    <w:rsid w:val="000144A9"/>
    <w:rsid w:val="0001556D"/>
    <w:rsid w:val="00016D9D"/>
    <w:rsid w:val="0002716E"/>
    <w:rsid w:val="00031D83"/>
    <w:rsid w:val="000341A6"/>
    <w:rsid w:val="000362CE"/>
    <w:rsid w:val="00037F1F"/>
    <w:rsid w:val="00050206"/>
    <w:rsid w:val="00050647"/>
    <w:rsid w:val="00052FE2"/>
    <w:rsid w:val="0005371C"/>
    <w:rsid w:val="00055262"/>
    <w:rsid w:val="000621E0"/>
    <w:rsid w:val="00065DF7"/>
    <w:rsid w:val="000671D4"/>
    <w:rsid w:val="00071543"/>
    <w:rsid w:val="00084799"/>
    <w:rsid w:val="00085845"/>
    <w:rsid w:val="00096261"/>
    <w:rsid w:val="000A3DB4"/>
    <w:rsid w:val="000B17D3"/>
    <w:rsid w:val="000B4CCD"/>
    <w:rsid w:val="000B53A8"/>
    <w:rsid w:val="000B5642"/>
    <w:rsid w:val="000C0D10"/>
    <w:rsid w:val="000D0540"/>
    <w:rsid w:val="000D08EC"/>
    <w:rsid w:val="000D646B"/>
    <w:rsid w:val="000E4062"/>
    <w:rsid w:val="000E745B"/>
    <w:rsid w:val="000F20A5"/>
    <w:rsid w:val="000F2106"/>
    <w:rsid w:val="000F745F"/>
    <w:rsid w:val="001030FC"/>
    <w:rsid w:val="00105BD3"/>
    <w:rsid w:val="00123632"/>
    <w:rsid w:val="0012520E"/>
    <w:rsid w:val="00131B4A"/>
    <w:rsid w:val="001372C3"/>
    <w:rsid w:val="001474B3"/>
    <w:rsid w:val="001549BF"/>
    <w:rsid w:val="0016090A"/>
    <w:rsid w:val="001620DF"/>
    <w:rsid w:val="00167368"/>
    <w:rsid w:val="00182B51"/>
    <w:rsid w:val="00187D49"/>
    <w:rsid w:val="00191EF7"/>
    <w:rsid w:val="00193126"/>
    <w:rsid w:val="0019747E"/>
    <w:rsid w:val="001A16C0"/>
    <w:rsid w:val="001A741D"/>
    <w:rsid w:val="001B2E4B"/>
    <w:rsid w:val="001C2D76"/>
    <w:rsid w:val="001C5864"/>
    <w:rsid w:val="001C7188"/>
    <w:rsid w:val="001C7CB4"/>
    <w:rsid w:val="001D7BAD"/>
    <w:rsid w:val="001E06D4"/>
    <w:rsid w:val="001F5EA9"/>
    <w:rsid w:val="0020548B"/>
    <w:rsid w:val="0021269F"/>
    <w:rsid w:val="002134AB"/>
    <w:rsid w:val="002242FE"/>
    <w:rsid w:val="002320C4"/>
    <w:rsid w:val="0023252B"/>
    <w:rsid w:val="002364F2"/>
    <w:rsid w:val="00237653"/>
    <w:rsid w:val="00246C13"/>
    <w:rsid w:val="00257B38"/>
    <w:rsid w:val="00262D92"/>
    <w:rsid w:val="002630AA"/>
    <w:rsid w:val="00263A41"/>
    <w:rsid w:val="00265E28"/>
    <w:rsid w:val="00267A02"/>
    <w:rsid w:val="00273D78"/>
    <w:rsid w:val="0028263D"/>
    <w:rsid w:val="002833B4"/>
    <w:rsid w:val="00285F09"/>
    <w:rsid w:val="00294786"/>
    <w:rsid w:val="0029544E"/>
    <w:rsid w:val="0029606D"/>
    <w:rsid w:val="002A2E5A"/>
    <w:rsid w:val="002A3CC4"/>
    <w:rsid w:val="002A5DAF"/>
    <w:rsid w:val="002A7712"/>
    <w:rsid w:val="002B4563"/>
    <w:rsid w:val="002B57AF"/>
    <w:rsid w:val="002C0A79"/>
    <w:rsid w:val="002C2F8A"/>
    <w:rsid w:val="002C4EDC"/>
    <w:rsid w:val="002E31AA"/>
    <w:rsid w:val="002E4327"/>
    <w:rsid w:val="002E69AC"/>
    <w:rsid w:val="002F30DE"/>
    <w:rsid w:val="002F5693"/>
    <w:rsid w:val="003071EB"/>
    <w:rsid w:val="00311599"/>
    <w:rsid w:val="00316D54"/>
    <w:rsid w:val="00317614"/>
    <w:rsid w:val="003220F6"/>
    <w:rsid w:val="003241A1"/>
    <w:rsid w:val="00345075"/>
    <w:rsid w:val="00345DC0"/>
    <w:rsid w:val="003473B3"/>
    <w:rsid w:val="00356E2F"/>
    <w:rsid w:val="00357C9C"/>
    <w:rsid w:val="00361DD3"/>
    <w:rsid w:val="00367423"/>
    <w:rsid w:val="003724CB"/>
    <w:rsid w:val="00372E2D"/>
    <w:rsid w:val="00375A6E"/>
    <w:rsid w:val="00377E40"/>
    <w:rsid w:val="00384B57"/>
    <w:rsid w:val="0039478D"/>
    <w:rsid w:val="00396728"/>
    <w:rsid w:val="00397A62"/>
    <w:rsid w:val="003A21A0"/>
    <w:rsid w:val="003A2668"/>
    <w:rsid w:val="003A2BFA"/>
    <w:rsid w:val="003A5BB2"/>
    <w:rsid w:val="003B197C"/>
    <w:rsid w:val="003B1C74"/>
    <w:rsid w:val="003D35F2"/>
    <w:rsid w:val="003F1E94"/>
    <w:rsid w:val="003F5872"/>
    <w:rsid w:val="00400B21"/>
    <w:rsid w:val="00401963"/>
    <w:rsid w:val="00401C75"/>
    <w:rsid w:val="00404FFE"/>
    <w:rsid w:val="004161C2"/>
    <w:rsid w:val="0042001E"/>
    <w:rsid w:val="004208D6"/>
    <w:rsid w:val="0042281B"/>
    <w:rsid w:val="00423D41"/>
    <w:rsid w:val="00424A40"/>
    <w:rsid w:val="00434F82"/>
    <w:rsid w:val="00440390"/>
    <w:rsid w:val="004404A0"/>
    <w:rsid w:val="00443BA5"/>
    <w:rsid w:val="00446BD1"/>
    <w:rsid w:val="0045272D"/>
    <w:rsid w:val="0045393A"/>
    <w:rsid w:val="00455298"/>
    <w:rsid w:val="00463C52"/>
    <w:rsid w:val="00464988"/>
    <w:rsid w:val="0047604D"/>
    <w:rsid w:val="0048500C"/>
    <w:rsid w:val="0048622C"/>
    <w:rsid w:val="00487D0E"/>
    <w:rsid w:val="00494B3F"/>
    <w:rsid w:val="004A75BA"/>
    <w:rsid w:val="004B1467"/>
    <w:rsid w:val="004B2A88"/>
    <w:rsid w:val="004B6607"/>
    <w:rsid w:val="004C1C73"/>
    <w:rsid w:val="004D03DE"/>
    <w:rsid w:val="004D2FA1"/>
    <w:rsid w:val="004D33E8"/>
    <w:rsid w:val="004F1067"/>
    <w:rsid w:val="004F337A"/>
    <w:rsid w:val="005076F1"/>
    <w:rsid w:val="00515BA5"/>
    <w:rsid w:val="00520250"/>
    <w:rsid w:val="00521B22"/>
    <w:rsid w:val="00547495"/>
    <w:rsid w:val="005518D4"/>
    <w:rsid w:val="00563C9A"/>
    <w:rsid w:val="00564E34"/>
    <w:rsid w:val="00564E72"/>
    <w:rsid w:val="00565738"/>
    <w:rsid w:val="0056653E"/>
    <w:rsid w:val="00572A86"/>
    <w:rsid w:val="005744FB"/>
    <w:rsid w:val="00580316"/>
    <w:rsid w:val="005925C0"/>
    <w:rsid w:val="005A2AA7"/>
    <w:rsid w:val="005B0399"/>
    <w:rsid w:val="005B3C5F"/>
    <w:rsid w:val="005B4657"/>
    <w:rsid w:val="005C29B4"/>
    <w:rsid w:val="005C51EA"/>
    <w:rsid w:val="005D084F"/>
    <w:rsid w:val="005D363E"/>
    <w:rsid w:val="005E020F"/>
    <w:rsid w:val="005E2A9B"/>
    <w:rsid w:val="005F5D90"/>
    <w:rsid w:val="005F6B71"/>
    <w:rsid w:val="00620FC6"/>
    <w:rsid w:val="0062287A"/>
    <w:rsid w:val="006319F2"/>
    <w:rsid w:val="00632B44"/>
    <w:rsid w:val="0063473E"/>
    <w:rsid w:val="0063611F"/>
    <w:rsid w:val="00646131"/>
    <w:rsid w:val="0066211A"/>
    <w:rsid w:val="006621E7"/>
    <w:rsid w:val="00671E82"/>
    <w:rsid w:val="00675747"/>
    <w:rsid w:val="00675944"/>
    <w:rsid w:val="006759C0"/>
    <w:rsid w:val="0067655E"/>
    <w:rsid w:val="00677A51"/>
    <w:rsid w:val="00684DD4"/>
    <w:rsid w:val="00686485"/>
    <w:rsid w:val="0068657D"/>
    <w:rsid w:val="0069293D"/>
    <w:rsid w:val="006936C0"/>
    <w:rsid w:val="0069394B"/>
    <w:rsid w:val="006955F0"/>
    <w:rsid w:val="006965CF"/>
    <w:rsid w:val="00696EEE"/>
    <w:rsid w:val="00697910"/>
    <w:rsid w:val="006A49D8"/>
    <w:rsid w:val="006D080C"/>
    <w:rsid w:val="006E0F64"/>
    <w:rsid w:val="006E1956"/>
    <w:rsid w:val="006E2158"/>
    <w:rsid w:val="006E4E15"/>
    <w:rsid w:val="006F01D0"/>
    <w:rsid w:val="006F111A"/>
    <w:rsid w:val="006F1DFA"/>
    <w:rsid w:val="006F5E05"/>
    <w:rsid w:val="006F6631"/>
    <w:rsid w:val="007027DA"/>
    <w:rsid w:val="007052D7"/>
    <w:rsid w:val="007203BB"/>
    <w:rsid w:val="00723518"/>
    <w:rsid w:val="00732A55"/>
    <w:rsid w:val="00733708"/>
    <w:rsid w:val="0073571E"/>
    <w:rsid w:val="00735B66"/>
    <w:rsid w:val="007516CB"/>
    <w:rsid w:val="00751E60"/>
    <w:rsid w:val="00755649"/>
    <w:rsid w:val="0076389E"/>
    <w:rsid w:val="00764E63"/>
    <w:rsid w:val="00767697"/>
    <w:rsid w:val="00767A4A"/>
    <w:rsid w:val="00777876"/>
    <w:rsid w:val="00777E44"/>
    <w:rsid w:val="00781833"/>
    <w:rsid w:val="0078362E"/>
    <w:rsid w:val="00784958"/>
    <w:rsid w:val="007862EC"/>
    <w:rsid w:val="0078635F"/>
    <w:rsid w:val="007B6E53"/>
    <w:rsid w:val="007C3590"/>
    <w:rsid w:val="007C36B0"/>
    <w:rsid w:val="007C5186"/>
    <w:rsid w:val="007C6588"/>
    <w:rsid w:val="007E2FD7"/>
    <w:rsid w:val="00805789"/>
    <w:rsid w:val="00806F17"/>
    <w:rsid w:val="008122ED"/>
    <w:rsid w:val="00815197"/>
    <w:rsid w:val="00820533"/>
    <w:rsid w:val="00826780"/>
    <w:rsid w:val="0083510E"/>
    <w:rsid w:val="008412F6"/>
    <w:rsid w:val="0084283A"/>
    <w:rsid w:val="008431D7"/>
    <w:rsid w:val="0085121E"/>
    <w:rsid w:val="00857A98"/>
    <w:rsid w:val="00863CFF"/>
    <w:rsid w:val="00865C95"/>
    <w:rsid w:val="00865DB3"/>
    <w:rsid w:val="0087067E"/>
    <w:rsid w:val="00873CB4"/>
    <w:rsid w:val="008753B7"/>
    <w:rsid w:val="0087547B"/>
    <w:rsid w:val="00875989"/>
    <w:rsid w:val="00875C15"/>
    <w:rsid w:val="00886499"/>
    <w:rsid w:val="0089043D"/>
    <w:rsid w:val="00896F34"/>
    <w:rsid w:val="008A3E5A"/>
    <w:rsid w:val="008A4170"/>
    <w:rsid w:val="008A65F2"/>
    <w:rsid w:val="008B233A"/>
    <w:rsid w:val="008B675B"/>
    <w:rsid w:val="008C7218"/>
    <w:rsid w:val="008F17C1"/>
    <w:rsid w:val="008F323C"/>
    <w:rsid w:val="008F716F"/>
    <w:rsid w:val="00913020"/>
    <w:rsid w:val="00913CA8"/>
    <w:rsid w:val="00920874"/>
    <w:rsid w:val="009217D4"/>
    <w:rsid w:val="00936620"/>
    <w:rsid w:val="00937221"/>
    <w:rsid w:val="009410D0"/>
    <w:rsid w:val="009457D8"/>
    <w:rsid w:val="00951E16"/>
    <w:rsid w:val="00955A8B"/>
    <w:rsid w:val="00956744"/>
    <w:rsid w:val="00961FFE"/>
    <w:rsid w:val="00963C27"/>
    <w:rsid w:val="00964673"/>
    <w:rsid w:val="00966FFA"/>
    <w:rsid w:val="00970578"/>
    <w:rsid w:val="00974000"/>
    <w:rsid w:val="0097770A"/>
    <w:rsid w:val="009822F0"/>
    <w:rsid w:val="00983685"/>
    <w:rsid w:val="009B084F"/>
    <w:rsid w:val="009B1C66"/>
    <w:rsid w:val="009B2146"/>
    <w:rsid w:val="009B665A"/>
    <w:rsid w:val="009C42A4"/>
    <w:rsid w:val="009C7DD4"/>
    <w:rsid w:val="009E1985"/>
    <w:rsid w:val="009E2E32"/>
    <w:rsid w:val="009E6123"/>
    <w:rsid w:val="009F0EE5"/>
    <w:rsid w:val="009F2F35"/>
    <w:rsid w:val="009F3AFE"/>
    <w:rsid w:val="009F4AE8"/>
    <w:rsid w:val="009F5869"/>
    <w:rsid w:val="009F76CB"/>
    <w:rsid w:val="009F7F70"/>
    <w:rsid w:val="00A15555"/>
    <w:rsid w:val="00A26830"/>
    <w:rsid w:val="00A30D48"/>
    <w:rsid w:val="00A357CD"/>
    <w:rsid w:val="00A36CE2"/>
    <w:rsid w:val="00A4311E"/>
    <w:rsid w:val="00A432A6"/>
    <w:rsid w:val="00A516D3"/>
    <w:rsid w:val="00A5268B"/>
    <w:rsid w:val="00A579D0"/>
    <w:rsid w:val="00A57A1B"/>
    <w:rsid w:val="00A7314A"/>
    <w:rsid w:val="00A73538"/>
    <w:rsid w:val="00A73B51"/>
    <w:rsid w:val="00A82BDF"/>
    <w:rsid w:val="00A878D4"/>
    <w:rsid w:val="00AA0159"/>
    <w:rsid w:val="00AA0443"/>
    <w:rsid w:val="00AA17D1"/>
    <w:rsid w:val="00AA248A"/>
    <w:rsid w:val="00AB3702"/>
    <w:rsid w:val="00AC1213"/>
    <w:rsid w:val="00AC32A5"/>
    <w:rsid w:val="00AC3989"/>
    <w:rsid w:val="00AC57BE"/>
    <w:rsid w:val="00AC66E3"/>
    <w:rsid w:val="00AE4A6C"/>
    <w:rsid w:val="00AE544E"/>
    <w:rsid w:val="00AF3D16"/>
    <w:rsid w:val="00B0024A"/>
    <w:rsid w:val="00B06A80"/>
    <w:rsid w:val="00B13F3B"/>
    <w:rsid w:val="00B267A1"/>
    <w:rsid w:val="00B334F5"/>
    <w:rsid w:val="00B36896"/>
    <w:rsid w:val="00B41569"/>
    <w:rsid w:val="00B425AC"/>
    <w:rsid w:val="00B45F95"/>
    <w:rsid w:val="00B47449"/>
    <w:rsid w:val="00B53F6F"/>
    <w:rsid w:val="00B5491E"/>
    <w:rsid w:val="00B57919"/>
    <w:rsid w:val="00B605A5"/>
    <w:rsid w:val="00B65DA1"/>
    <w:rsid w:val="00B70B38"/>
    <w:rsid w:val="00B70EF3"/>
    <w:rsid w:val="00B72843"/>
    <w:rsid w:val="00BA0285"/>
    <w:rsid w:val="00BA4EF2"/>
    <w:rsid w:val="00BA6619"/>
    <w:rsid w:val="00BB0750"/>
    <w:rsid w:val="00BD7669"/>
    <w:rsid w:val="00BE556B"/>
    <w:rsid w:val="00BE6CB2"/>
    <w:rsid w:val="00C03697"/>
    <w:rsid w:val="00C07323"/>
    <w:rsid w:val="00C1211A"/>
    <w:rsid w:val="00C13ADC"/>
    <w:rsid w:val="00C13C2C"/>
    <w:rsid w:val="00C1550B"/>
    <w:rsid w:val="00C24073"/>
    <w:rsid w:val="00C2609C"/>
    <w:rsid w:val="00C33E63"/>
    <w:rsid w:val="00C51B8F"/>
    <w:rsid w:val="00C60EB0"/>
    <w:rsid w:val="00C616A5"/>
    <w:rsid w:val="00C62A48"/>
    <w:rsid w:val="00C7169E"/>
    <w:rsid w:val="00C72C4E"/>
    <w:rsid w:val="00C72FDA"/>
    <w:rsid w:val="00C841EB"/>
    <w:rsid w:val="00C9426E"/>
    <w:rsid w:val="00CA3A68"/>
    <w:rsid w:val="00CB1662"/>
    <w:rsid w:val="00CB6918"/>
    <w:rsid w:val="00CC20A1"/>
    <w:rsid w:val="00CD3187"/>
    <w:rsid w:val="00CD4DF2"/>
    <w:rsid w:val="00CD5B99"/>
    <w:rsid w:val="00CE332E"/>
    <w:rsid w:val="00CF4A41"/>
    <w:rsid w:val="00D02A78"/>
    <w:rsid w:val="00D064CE"/>
    <w:rsid w:val="00D064F8"/>
    <w:rsid w:val="00D10244"/>
    <w:rsid w:val="00D17539"/>
    <w:rsid w:val="00D17C60"/>
    <w:rsid w:val="00D17F49"/>
    <w:rsid w:val="00D21C4F"/>
    <w:rsid w:val="00D243CD"/>
    <w:rsid w:val="00D267EB"/>
    <w:rsid w:val="00D27BA6"/>
    <w:rsid w:val="00D30635"/>
    <w:rsid w:val="00D314D8"/>
    <w:rsid w:val="00D325F8"/>
    <w:rsid w:val="00D43871"/>
    <w:rsid w:val="00D45405"/>
    <w:rsid w:val="00D45B0B"/>
    <w:rsid w:val="00D51805"/>
    <w:rsid w:val="00D52B9E"/>
    <w:rsid w:val="00D56501"/>
    <w:rsid w:val="00D56D01"/>
    <w:rsid w:val="00D661C0"/>
    <w:rsid w:val="00D74719"/>
    <w:rsid w:val="00D756D1"/>
    <w:rsid w:val="00D81930"/>
    <w:rsid w:val="00D8240E"/>
    <w:rsid w:val="00D8272F"/>
    <w:rsid w:val="00DA735E"/>
    <w:rsid w:val="00DB1E02"/>
    <w:rsid w:val="00DC138C"/>
    <w:rsid w:val="00DE2AF1"/>
    <w:rsid w:val="00DF7627"/>
    <w:rsid w:val="00DF7E8E"/>
    <w:rsid w:val="00E07FC8"/>
    <w:rsid w:val="00E155B7"/>
    <w:rsid w:val="00E20FC9"/>
    <w:rsid w:val="00E23C6F"/>
    <w:rsid w:val="00E24C88"/>
    <w:rsid w:val="00E26C2B"/>
    <w:rsid w:val="00E278BC"/>
    <w:rsid w:val="00E3233F"/>
    <w:rsid w:val="00E36A3F"/>
    <w:rsid w:val="00E37808"/>
    <w:rsid w:val="00E419F8"/>
    <w:rsid w:val="00E44C64"/>
    <w:rsid w:val="00E47FBE"/>
    <w:rsid w:val="00E50679"/>
    <w:rsid w:val="00E51915"/>
    <w:rsid w:val="00E61FDA"/>
    <w:rsid w:val="00E64BD6"/>
    <w:rsid w:val="00E6552A"/>
    <w:rsid w:val="00E71C18"/>
    <w:rsid w:val="00E7597C"/>
    <w:rsid w:val="00E8262A"/>
    <w:rsid w:val="00E87143"/>
    <w:rsid w:val="00E87A7D"/>
    <w:rsid w:val="00E87ECB"/>
    <w:rsid w:val="00E909BA"/>
    <w:rsid w:val="00EB13EC"/>
    <w:rsid w:val="00EB51B9"/>
    <w:rsid w:val="00EB6F77"/>
    <w:rsid w:val="00EC00A6"/>
    <w:rsid w:val="00EC2D5E"/>
    <w:rsid w:val="00ED010E"/>
    <w:rsid w:val="00ED1009"/>
    <w:rsid w:val="00ED1EFB"/>
    <w:rsid w:val="00ED5D81"/>
    <w:rsid w:val="00EE21EB"/>
    <w:rsid w:val="00EE5B43"/>
    <w:rsid w:val="00F03CD9"/>
    <w:rsid w:val="00F05722"/>
    <w:rsid w:val="00F07649"/>
    <w:rsid w:val="00F131FA"/>
    <w:rsid w:val="00F16C8D"/>
    <w:rsid w:val="00F32608"/>
    <w:rsid w:val="00F43C6E"/>
    <w:rsid w:val="00F44D10"/>
    <w:rsid w:val="00F50A2D"/>
    <w:rsid w:val="00F52726"/>
    <w:rsid w:val="00F54F4A"/>
    <w:rsid w:val="00F66C70"/>
    <w:rsid w:val="00F76A0F"/>
    <w:rsid w:val="00FA71B2"/>
    <w:rsid w:val="00FB274F"/>
    <w:rsid w:val="00FB2F65"/>
    <w:rsid w:val="00FC3D80"/>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7A12"/>
  <w15:chartTrackingRefBased/>
  <w15:docId w15:val="{5976613F-9B90-4FB3-8EF8-0138F721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sta.ruzinovska.piu@mtc.gov.mk" TargetMode="External"/><Relationship Id="rId18" Type="http://schemas.openxmlformats.org/officeDocument/2006/relationships/hyperlink" Target="https://webmail.t.mk/cp/ps/Mail/ExternalURLProxy?d=t.mk&amp;u=tejumi&amp;url=https://www.e-nabavki.gov.mk&amp;urlHash=-1.1261282751824486E-304" TargetMode="External"/><Relationship Id="rId3" Type="http://schemas.openxmlformats.org/officeDocument/2006/relationships/customXml" Target="../customXml/item3.xml"/><Relationship Id="rId21" Type="http://schemas.openxmlformats.org/officeDocument/2006/relationships/hyperlink" Target="mailto:harita.pandovska@mtc.gov.mk" TargetMode="External"/><Relationship Id="rId7" Type="http://schemas.openxmlformats.org/officeDocument/2006/relationships/settings" Target="settings.xml"/><Relationship Id="rId12" Type="http://schemas.openxmlformats.org/officeDocument/2006/relationships/hyperlink" Target="http://mtc.gov.mk/javniOglasi" TargetMode="External"/><Relationship Id="rId17" Type="http://schemas.openxmlformats.org/officeDocument/2006/relationships/hyperlink" Target="http://mtc.gov.mk/javniOgl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tc.gov.mk/javniOglasi" TargetMode="External"/><Relationship Id="rId20" Type="http://schemas.openxmlformats.org/officeDocument/2006/relationships/hyperlink" Target="mailto:vlasta.ruzinovska.piu@mtc.gov.m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bavki.gov.m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bmail.t.mk/cp/ps/Mail/ExternalURLProxy?d=t.mk&amp;u=tejumi&amp;url=https://www.e-nabavki.gov.mk&amp;urlHash=-1.1261282751824486E-304" TargetMode="External"/><Relationship Id="rId23" Type="http://schemas.openxmlformats.org/officeDocument/2006/relationships/hyperlink" Target="mailto:wbpiu@mtc.gov.mk" TargetMode="External"/><Relationship Id="rId10" Type="http://schemas.openxmlformats.org/officeDocument/2006/relationships/endnotes" Target="endnotes.xml"/><Relationship Id="rId19" Type="http://schemas.openxmlformats.org/officeDocument/2006/relationships/hyperlink" Target="mailto:slavko.micevski.piu@mtc.gov.m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avko.micevski.piu@mtc.gov.mk" TargetMode="External"/><Relationship Id="rId22" Type="http://schemas.openxmlformats.org/officeDocument/2006/relationships/hyperlink" Target="mailto:piuwb.mt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D\Invitation%20for%20Expressions%20of%20Interest%20template_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88925-9064-4860-9B2D-1013AFC99C11}">
  <ds:schemaRefs>
    <ds:schemaRef ds:uri="http://schemas.microsoft.com/sharepoint/v3/contenttype/forms"/>
  </ds:schemaRefs>
</ds:datastoreItem>
</file>

<file path=customXml/itemProps2.xml><?xml version="1.0" encoding="utf-8"?>
<ds:datastoreItem xmlns:ds="http://schemas.openxmlformats.org/officeDocument/2006/customXml" ds:itemID="{D7972603-69C7-466F-BF41-C1882432E544}">
  <ds:schemaRefs>
    <ds:schemaRef ds:uri="http://schemas.openxmlformats.org/officeDocument/2006/bibliography"/>
  </ds:schemaRefs>
</ds:datastoreItem>
</file>

<file path=customXml/itemProps3.xml><?xml version="1.0" encoding="utf-8"?>
<ds:datastoreItem xmlns:ds="http://schemas.openxmlformats.org/officeDocument/2006/customXml" ds:itemID="{C8217D46-9F4F-4DEC-ABAC-F92E99D0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E008E-99DC-4AE9-B9C0-0A64B40EC0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Invitation for Expressions of Interest template_2b.dot</Template>
  <TotalTime>124</TotalTime>
  <Pages>3</Pages>
  <Words>1423</Words>
  <Characters>9835</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Consultancy Services</vt:lpstr>
      <vt:lpstr>Consultancy Services</vt:lpstr>
    </vt:vector>
  </TitlesOfParts>
  <Company>EBRD</Company>
  <LinksUpToDate>false</LinksUpToDate>
  <CharactersWithSpaces>11236</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dc:title>
  <dc:subject/>
  <dc:creator>vasisthm</dc:creator>
  <cp:keywords/>
  <dc:description/>
  <cp:lastModifiedBy>User</cp:lastModifiedBy>
  <cp:revision>8</cp:revision>
  <cp:lastPrinted>2020-06-18T15:45:00Z</cp:lastPrinted>
  <dcterms:created xsi:type="dcterms:W3CDTF">2021-05-04T14:00:00Z</dcterms:created>
  <dcterms:modified xsi:type="dcterms:W3CDTF">2021-06-25T12:52:00Z</dcterms:modified>
</cp:coreProperties>
</file>